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14C225" w14:textId="77777777" w:rsidR="0010171D" w:rsidRPr="00880C74" w:rsidRDefault="0010171D" w:rsidP="0010171D">
      <w:pPr>
        <w:spacing w:line="360" w:lineRule="auto"/>
        <w:rPr>
          <w:b/>
          <w:bCs/>
          <w:sz w:val="24"/>
          <w:szCs w:val="24"/>
          <w:vertAlign w:val="superscript"/>
        </w:rPr>
      </w:pPr>
    </w:p>
    <w:p w14:paraId="1A68D6E4" w14:textId="77777777" w:rsidR="002910DF" w:rsidRPr="00880C74" w:rsidRDefault="0080245B" w:rsidP="00880C74">
      <w:pPr>
        <w:spacing w:line="360" w:lineRule="auto"/>
        <w:jc w:val="center"/>
        <w:rPr>
          <w:b/>
          <w:bCs/>
          <w:sz w:val="24"/>
          <w:szCs w:val="24"/>
        </w:rPr>
      </w:pPr>
      <w:r w:rsidRPr="00880C74">
        <w:rPr>
          <w:b/>
          <w:bCs/>
          <w:sz w:val="24"/>
          <w:szCs w:val="24"/>
        </w:rPr>
        <w:t>Supplementary Online Information</w:t>
      </w:r>
    </w:p>
    <w:p w14:paraId="4308AD50" w14:textId="77777777" w:rsidR="00426079" w:rsidRPr="00880C74" w:rsidRDefault="0080245B">
      <w:pPr>
        <w:widowControl/>
        <w:spacing w:after="200" w:line="276" w:lineRule="auto"/>
        <w:jc w:val="left"/>
        <w:rPr>
          <w:b/>
          <w:sz w:val="24"/>
          <w:szCs w:val="24"/>
        </w:rPr>
      </w:pPr>
      <w:r w:rsidRPr="00880C74">
        <w:rPr>
          <w:b/>
          <w:sz w:val="24"/>
          <w:szCs w:val="24"/>
        </w:rPr>
        <w:br w:type="page"/>
      </w:r>
    </w:p>
    <w:p w14:paraId="3EEDB0A7" w14:textId="77777777" w:rsidR="00F81E58" w:rsidRPr="00880C74" w:rsidRDefault="00F81E58" w:rsidP="00C010C3">
      <w:pPr>
        <w:jc w:val="left"/>
        <w:rPr>
          <w:b/>
          <w:sz w:val="24"/>
          <w:szCs w:val="24"/>
        </w:rPr>
        <w:sectPr w:rsidR="00F81E58" w:rsidRPr="00880C74" w:rsidSect="00374F68">
          <w:footerReference w:type="default" r:id="rId8"/>
          <w:pgSz w:w="11906" w:h="16838"/>
          <w:pgMar w:top="1134" w:right="1134" w:bottom="1134" w:left="1134" w:header="851" w:footer="992" w:gutter="0"/>
          <w:cols w:space="720"/>
          <w:docGrid w:type="lines" w:linePitch="312"/>
        </w:sectPr>
      </w:pPr>
    </w:p>
    <w:p w14:paraId="3F9EC14C" w14:textId="77777777" w:rsidR="00F81E58" w:rsidRPr="00880C74" w:rsidRDefault="00A22AA9" w:rsidP="00C010C3">
      <w:pPr>
        <w:jc w:val="left"/>
        <w:rPr>
          <w:b/>
          <w:sz w:val="24"/>
          <w:szCs w:val="24"/>
        </w:rPr>
      </w:pPr>
      <w:r w:rsidRPr="004B7DF6">
        <w:rPr>
          <w:b/>
          <w:bCs/>
          <w:sz w:val="24"/>
          <w:szCs w:val="24"/>
        </w:rPr>
        <w:lastRenderedPageBreak/>
        <w:t xml:space="preserve">Figure S1. </w:t>
      </w:r>
      <w:r w:rsidRPr="004B7DF6">
        <w:rPr>
          <w:bCs/>
          <w:sz w:val="24"/>
          <w:szCs w:val="24"/>
        </w:rPr>
        <w:t>European self-reported ancestry.</w:t>
      </w:r>
    </w:p>
    <w:p w14:paraId="486A5727" w14:textId="77777777" w:rsidR="00F81E58" w:rsidRDefault="00F81E58" w:rsidP="00C010C3">
      <w:pPr>
        <w:jc w:val="left"/>
        <w:rPr>
          <w:b/>
          <w:sz w:val="24"/>
          <w:szCs w:val="24"/>
        </w:rPr>
      </w:pPr>
    </w:p>
    <w:p w14:paraId="329E4524" w14:textId="77777777" w:rsidR="00733426" w:rsidRPr="00880C74" w:rsidRDefault="00733426" w:rsidP="00733426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6E31DD6E" wp14:editId="0A08A579">
            <wp:extent cx="6120130" cy="235013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_ancestry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F44F9" w14:textId="77777777" w:rsidR="00F81E58" w:rsidRPr="00880C74" w:rsidRDefault="00F81E58" w:rsidP="00C9524D">
      <w:pPr>
        <w:jc w:val="center"/>
        <w:rPr>
          <w:b/>
          <w:sz w:val="24"/>
          <w:szCs w:val="24"/>
        </w:rPr>
        <w:sectPr w:rsidR="00F81E58" w:rsidRPr="00880C74" w:rsidSect="00374F68">
          <w:pgSz w:w="11906" w:h="16838"/>
          <w:pgMar w:top="1134" w:right="1134" w:bottom="1134" w:left="1134" w:header="851" w:footer="992" w:gutter="0"/>
          <w:cols w:space="720"/>
          <w:docGrid w:type="lines" w:linePitch="312"/>
        </w:sectPr>
      </w:pPr>
    </w:p>
    <w:p w14:paraId="36960EED" w14:textId="77777777" w:rsidR="00C010C3" w:rsidRPr="00880C74" w:rsidRDefault="00A22AA9" w:rsidP="00C010C3">
      <w:pPr>
        <w:jc w:val="left"/>
        <w:rPr>
          <w:bCs/>
          <w:sz w:val="24"/>
          <w:szCs w:val="24"/>
        </w:rPr>
      </w:pPr>
      <w:r w:rsidRPr="004B7DF6">
        <w:rPr>
          <w:b/>
          <w:bCs/>
          <w:sz w:val="24"/>
          <w:szCs w:val="24"/>
        </w:rPr>
        <w:lastRenderedPageBreak/>
        <w:t xml:space="preserve">Figure S2. </w:t>
      </w:r>
      <w:r w:rsidRPr="004B7DF6">
        <w:rPr>
          <w:sz w:val="24"/>
          <w:szCs w:val="24"/>
        </w:rPr>
        <w:t>Age distributions for the individuals studied in the four populations.</w:t>
      </w:r>
    </w:p>
    <w:p w14:paraId="35C7675A" w14:textId="77777777" w:rsidR="00383E8F" w:rsidRPr="00880C74" w:rsidRDefault="006D1F2C" w:rsidP="00383E8F">
      <w:pPr>
        <w:jc w:val="center"/>
        <w:rPr>
          <w:b/>
          <w:sz w:val="24"/>
          <w:szCs w:val="24"/>
        </w:rPr>
      </w:pPr>
      <w:r w:rsidRPr="00880C74">
        <w:rPr>
          <w:b/>
          <w:noProof/>
          <w:sz w:val="24"/>
          <w:szCs w:val="24"/>
        </w:rPr>
        <w:drawing>
          <wp:inline distT="0" distB="0" distL="0" distR="0" wp14:anchorId="08C0C4A3" wp14:editId="66446519">
            <wp:extent cx="4606176" cy="5013360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5_yrs_EZmf.tif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4562" cy="501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4A596" w14:textId="77777777" w:rsidR="00374F68" w:rsidRPr="00880C74" w:rsidRDefault="00374F68" w:rsidP="00374F68">
      <w:pPr>
        <w:jc w:val="left"/>
        <w:rPr>
          <w:b/>
          <w:sz w:val="24"/>
          <w:szCs w:val="24"/>
        </w:rPr>
      </w:pPr>
    </w:p>
    <w:p w14:paraId="21E146AF" w14:textId="77777777" w:rsidR="00F81E58" w:rsidRPr="00880C74" w:rsidRDefault="0080245B" w:rsidP="00504F9E">
      <w:pPr>
        <w:widowControl/>
        <w:spacing w:after="200" w:line="276" w:lineRule="auto"/>
        <w:jc w:val="left"/>
        <w:rPr>
          <w:b/>
          <w:sz w:val="24"/>
          <w:szCs w:val="24"/>
        </w:rPr>
      </w:pPr>
      <w:r w:rsidRPr="00880C74">
        <w:rPr>
          <w:b/>
          <w:sz w:val="24"/>
          <w:szCs w:val="24"/>
        </w:rPr>
        <w:br w:type="page"/>
      </w:r>
    </w:p>
    <w:p w14:paraId="5A615D39" w14:textId="77777777" w:rsidR="00F81E58" w:rsidRPr="00880C74" w:rsidRDefault="00A22AA9" w:rsidP="00F81E58">
      <w:pPr>
        <w:widowControl/>
        <w:spacing w:after="200" w:line="276" w:lineRule="auto"/>
        <w:jc w:val="left"/>
        <w:rPr>
          <w:b/>
          <w:sz w:val="24"/>
          <w:szCs w:val="24"/>
        </w:rPr>
      </w:pPr>
      <w:r w:rsidRPr="004B7DF6">
        <w:rPr>
          <w:b/>
          <w:sz w:val="24"/>
          <w:szCs w:val="24"/>
        </w:rPr>
        <w:lastRenderedPageBreak/>
        <w:t xml:space="preserve">Figure S3. </w:t>
      </w:r>
      <w:r w:rsidRPr="004B7DF6">
        <w:rPr>
          <w:sz w:val="24"/>
          <w:szCs w:val="24"/>
        </w:rPr>
        <w:t>The 33 inter-landmark distances calculated from the 15 soft-tissue landmarks.</w:t>
      </w:r>
    </w:p>
    <w:p w14:paraId="64422FA4" w14:textId="77777777" w:rsidR="00F81E58" w:rsidRPr="00880C74" w:rsidRDefault="006D1F2C" w:rsidP="00B164DB">
      <w:pPr>
        <w:widowControl/>
        <w:spacing w:after="200" w:line="276" w:lineRule="auto"/>
        <w:jc w:val="center"/>
        <w:rPr>
          <w:b/>
          <w:sz w:val="24"/>
          <w:szCs w:val="24"/>
        </w:rPr>
      </w:pPr>
      <w:r w:rsidRPr="00880C74">
        <w:rPr>
          <w:b/>
          <w:noProof/>
          <w:sz w:val="24"/>
          <w:szCs w:val="24"/>
        </w:rPr>
        <w:drawing>
          <wp:inline distT="0" distB="0" distL="0" distR="0" wp14:anchorId="68E75FA6" wp14:editId="0F4D4EE8">
            <wp:extent cx="3944620" cy="507174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507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AA1E9" w14:textId="77777777" w:rsidR="00504F9E" w:rsidRPr="00880C74" w:rsidRDefault="00504F9E" w:rsidP="00504F9E">
      <w:pPr>
        <w:widowControl/>
        <w:spacing w:after="200" w:line="276" w:lineRule="auto"/>
        <w:jc w:val="left"/>
        <w:rPr>
          <w:b/>
          <w:sz w:val="24"/>
          <w:szCs w:val="24"/>
        </w:rPr>
      </w:pPr>
    </w:p>
    <w:p w14:paraId="309240BC" w14:textId="77777777" w:rsidR="00A22AA9" w:rsidRPr="004B7DF6" w:rsidRDefault="00A22AA9" w:rsidP="00A22AA9">
      <w:pPr>
        <w:spacing w:line="480" w:lineRule="auto"/>
        <w:jc w:val="left"/>
        <w:rPr>
          <w:sz w:val="24"/>
          <w:szCs w:val="24"/>
        </w:rPr>
      </w:pPr>
      <w:r w:rsidRPr="004B7DF6">
        <w:rPr>
          <w:sz w:val="24"/>
          <w:szCs w:val="24"/>
        </w:rPr>
        <w:t xml:space="preserve">1. Right </w:t>
      </w:r>
      <w:proofErr w:type="spellStart"/>
      <w:r w:rsidRPr="004B7DF6">
        <w:rPr>
          <w:sz w:val="24"/>
          <w:szCs w:val="24"/>
        </w:rPr>
        <w:t>ectocanthion</w:t>
      </w:r>
      <w:proofErr w:type="spellEnd"/>
      <w:r w:rsidRPr="004B7DF6">
        <w:rPr>
          <w:sz w:val="24"/>
          <w:szCs w:val="24"/>
        </w:rPr>
        <w:t xml:space="preserve">; 2. </w:t>
      </w:r>
      <w:proofErr w:type="gramStart"/>
      <w:r w:rsidRPr="004B7DF6">
        <w:rPr>
          <w:sz w:val="24"/>
          <w:szCs w:val="24"/>
        </w:rPr>
        <w:t xml:space="preserve">Right </w:t>
      </w:r>
      <w:proofErr w:type="spellStart"/>
      <w:r w:rsidRPr="004B7DF6">
        <w:rPr>
          <w:sz w:val="24"/>
          <w:szCs w:val="24"/>
        </w:rPr>
        <w:t>ectocanthion</w:t>
      </w:r>
      <w:proofErr w:type="spellEnd"/>
      <w:r w:rsidRPr="004B7DF6">
        <w:rPr>
          <w:sz w:val="24"/>
          <w:szCs w:val="24"/>
        </w:rPr>
        <w:t>; 3.</w:t>
      </w:r>
      <w:proofErr w:type="gramEnd"/>
      <w:r w:rsidRPr="004B7DF6">
        <w:rPr>
          <w:sz w:val="24"/>
          <w:szCs w:val="24"/>
        </w:rPr>
        <w:t xml:space="preserve"> </w:t>
      </w:r>
      <w:proofErr w:type="gramStart"/>
      <w:r w:rsidRPr="004B7DF6">
        <w:rPr>
          <w:sz w:val="24"/>
          <w:szCs w:val="24"/>
        </w:rPr>
        <w:t xml:space="preserve">Left </w:t>
      </w:r>
      <w:proofErr w:type="spellStart"/>
      <w:r w:rsidRPr="004B7DF6">
        <w:rPr>
          <w:sz w:val="24"/>
          <w:szCs w:val="24"/>
        </w:rPr>
        <w:t>ectocanthion</w:t>
      </w:r>
      <w:proofErr w:type="spellEnd"/>
      <w:r w:rsidRPr="004B7DF6">
        <w:rPr>
          <w:sz w:val="24"/>
          <w:szCs w:val="24"/>
        </w:rPr>
        <w:t>; 4.</w:t>
      </w:r>
      <w:proofErr w:type="gramEnd"/>
      <w:r w:rsidRPr="004B7DF6">
        <w:rPr>
          <w:sz w:val="24"/>
          <w:szCs w:val="24"/>
        </w:rPr>
        <w:t xml:space="preserve"> </w:t>
      </w:r>
      <w:proofErr w:type="gramStart"/>
      <w:r w:rsidRPr="004B7DF6">
        <w:rPr>
          <w:sz w:val="24"/>
          <w:szCs w:val="24"/>
        </w:rPr>
        <w:t xml:space="preserve">Left </w:t>
      </w:r>
      <w:proofErr w:type="spellStart"/>
      <w:r w:rsidRPr="004B7DF6">
        <w:rPr>
          <w:sz w:val="24"/>
          <w:szCs w:val="24"/>
        </w:rPr>
        <w:t>ectocanthion</w:t>
      </w:r>
      <w:proofErr w:type="spellEnd"/>
      <w:r w:rsidRPr="004B7DF6">
        <w:rPr>
          <w:sz w:val="24"/>
          <w:szCs w:val="24"/>
        </w:rPr>
        <w:t>; 5.</w:t>
      </w:r>
      <w:proofErr w:type="gramEnd"/>
      <w:r w:rsidRPr="004B7DF6">
        <w:rPr>
          <w:sz w:val="24"/>
          <w:szCs w:val="24"/>
        </w:rPr>
        <w:t xml:space="preserve"> </w:t>
      </w:r>
      <w:proofErr w:type="gramStart"/>
      <w:r w:rsidRPr="004B7DF6">
        <w:rPr>
          <w:sz w:val="24"/>
          <w:szCs w:val="24"/>
        </w:rPr>
        <w:t xml:space="preserve">Right </w:t>
      </w:r>
      <w:proofErr w:type="spellStart"/>
      <w:r w:rsidRPr="004B7DF6">
        <w:rPr>
          <w:sz w:val="24"/>
          <w:szCs w:val="24"/>
        </w:rPr>
        <w:t>cheilion</w:t>
      </w:r>
      <w:proofErr w:type="spellEnd"/>
      <w:r w:rsidRPr="004B7DF6">
        <w:rPr>
          <w:sz w:val="24"/>
          <w:szCs w:val="24"/>
        </w:rPr>
        <w:t>; 6.</w:t>
      </w:r>
      <w:proofErr w:type="gramEnd"/>
      <w:r w:rsidRPr="004B7DF6">
        <w:rPr>
          <w:sz w:val="24"/>
          <w:szCs w:val="24"/>
        </w:rPr>
        <w:t xml:space="preserve"> </w:t>
      </w:r>
      <w:proofErr w:type="gramStart"/>
      <w:r w:rsidRPr="004B7DF6">
        <w:rPr>
          <w:sz w:val="24"/>
          <w:szCs w:val="24"/>
        </w:rPr>
        <w:t xml:space="preserve">Left </w:t>
      </w:r>
      <w:proofErr w:type="spellStart"/>
      <w:r w:rsidRPr="004B7DF6">
        <w:rPr>
          <w:sz w:val="24"/>
          <w:szCs w:val="24"/>
        </w:rPr>
        <w:t>cheilion</w:t>
      </w:r>
      <w:proofErr w:type="spellEnd"/>
      <w:r w:rsidRPr="004B7DF6">
        <w:rPr>
          <w:sz w:val="24"/>
          <w:szCs w:val="24"/>
        </w:rPr>
        <w:t>; 7.</w:t>
      </w:r>
      <w:proofErr w:type="gramEnd"/>
      <w:r w:rsidRPr="004B7DF6">
        <w:rPr>
          <w:sz w:val="24"/>
          <w:szCs w:val="24"/>
        </w:rPr>
        <w:t xml:space="preserve"> </w:t>
      </w:r>
      <w:proofErr w:type="spellStart"/>
      <w:proofErr w:type="gramStart"/>
      <w:r w:rsidRPr="004B7DF6">
        <w:rPr>
          <w:sz w:val="24"/>
          <w:szCs w:val="24"/>
        </w:rPr>
        <w:t>Pronasale</w:t>
      </w:r>
      <w:proofErr w:type="spellEnd"/>
      <w:r w:rsidRPr="004B7DF6">
        <w:rPr>
          <w:sz w:val="24"/>
          <w:szCs w:val="24"/>
        </w:rPr>
        <w:t>; 8.</w:t>
      </w:r>
      <w:proofErr w:type="gramEnd"/>
      <w:r w:rsidRPr="004B7DF6">
        <w:rPr>
          <w:sz w:val="24"/>
          <w:szCs w:val="24"/>
        </w:rPr>
        <w:t xml:space="preserve"> </w:t>
      </w:r>
      <w:proofErr w:type="gramStart"/>
      <w:r w:rsidRPr="004B7DF6">
        <w:rPr>
          <w:sz w:val="24"/>
          <w:szCs w:val="24"/>
        </w:rPr>
        <w:t>Nasion; 9.</w:t>
      </w:r>
      <w:proofErr w:type="gramEnd"/>
      <w:r w:rsidRPr="004B7DF6">
        <w:rPr>
          <w:sz w:val="24"/>
          <w:szCs w:val="24"/>
        </w:rPr>
        <w:t xml:space="preserve"> </w:t>
      </w:r>
      <w:proofErr w:type="gramStart"/>
      <w:r w:rsidRPr="004B7DF6">
        <w:rPr>
          <w:sz w:val="24"/>
          <w:szCs w:val="24"/>
        </w:rPr>
        <w:t xml:space="preserve">Right </w:t>
      </w:r>
      <w:proofErr w:type="spellStart"/>
      <w:r w:rsidRPr="004B7DF6">
        <w:rPr>
          <w:sz w:val="24"/>
          <w:szCs w:val="24"/>
        </w:rPr>
        <w:t>alare</w:t>
      </w:r>
      <w:proofErr w:type="spellEnd"/>
      <w:r w:rsidRPr="004B7DF6">
        <w:rPr>
          <w:sz w:val="24"/>
          <w:szCs w:val="24"/>
        </w:rPr>
        <w:t>; 10.</w:t>
      </w:r>
      <w:proofErr w:type="gramEnd"/>
      <w:r w:rsidRPr="004B7DF6">
        <w:rPr>
          <w:sz w:val="24"/>
          <w:szCs w:val="24"/>
        </w:rPr>
        <w:t xml:space="preserve"> </w:t>
      </w:r>
      <w:proofErr w:type="gramStart"/>
      <w:r w:rsidRPr="004B7DF6">
        <w:rPr>
          <w:sz w:val="24"/>
          <w:szCs w:val="24"/>
        </w:rPr>
        <w:t xml:space="preserve">Left </w:t>
      </w:r>
      <w:proofErr w:type="spellStart"/>
      <w:r w:rsidRPr="004B7DF6">
        <w:rPr>
          <w:sz w:val="24"/>
          <w:szCs w:val="24"/>
        </w:rPr>
        <w:t>alare</w:t>
      </w:r>
      <w:proofErr w:type="spellEnd"/>
      <w:r w:rsidRPr="004B7DF6">
        <w:rPr>
          <w:sz w:val="24"/>
          <w:szCs w:val="24"/>
        </w:rPr>
        <w:t>; 11.</w:t>
      </w:r>
      <w:proofErr w:type="gramEnd"/>
      <w:r w:rsidRPr="004B7DF6">
        <w:rPr>
          <w:sz w:val="24"/>
          <w:szCs w:val="24"/>
        </w:rPr>
        <w:t xml:space="preserve"> </w:t>
      </w:r>
      <w:proofErr w:type="gramStart"/>
      <w:r w:rsidRPr="004B7DF6">
        <w:rPr>
          <w:sz w:val="24"/>
          <w:szCs w:val="24"/>
        </w:rPr>
        <w:t>Stomion; 12.</w:t>
      </w:r>
      <w:proofErr w:type="gramEnd"/>
      <w:r w:rsidRPr="004B7DF6">
        <w:rPr>
          <w:sz w:val="24"/>
          <w:szCs w:val="24"/>
        </w:rPr>
        <w:t xml:space="preserve"> </w:t>
      </w:r>
      <w:proofErr w:type="spellStart"/>
      <w:proofErr w:type="gramStart"/>
      <w:r w:rsidRPr="004B7DF6">
        <w:rPr>
          <w:sz w:val="24"/>
          <w:szCs w:val="24"/>
        </w:rPr>
        <w:t>Labiale</w:t>
      </w:r>
      <w:proofErr w:type="spellEnd"/>
      <w:r w:rsidRPr="004B7DF6">
        <w:rPr>
          <w:sz w:val="24"/>
          <w:szCs w:val="24"/>
        </w:rPr>
        <w:t xml:space="preserve"> </w:t>
      </w:r>
      <w:proofErr w:type="spellStart"/>
      <w:r w:rsidRPr="004B7DF6">
        <w:rPr>
          <w:sz w:val="24"/>
          <w:szCs w:val="24"/>
        </w:rPr>
        <w:t>superius</w:t>
      </w:r>
      <w:proofErr w:type="spellEnd"/>
      <w:r w:rsidRPr="004B7DF6">
        <w:rPr>
          <w:sz w:val="24"/>
          <w:szCs w:val="24"/>
        </w:rPr>
        <w:t>; 13.</w:t>
      </w:r>
      <w:proofErr w:type="gramEnd"/>
      <w:r w:rsidRPr="004B7DF6">
        <w:rPr>
          <w:sz w:val="24"/>
          <w:szCs w:val="24"/>
        </w:rPr>
        <w:t xml:space="preserve"> </w:t>
      </w:r>
      <w:proofErr w:type="spellStart"/>
      <w:proofErr w:type="gramStart"/>
      <w:r w:rsidRPr="004B7DF6">
        <w:rPr>
          <w:sz w:val="24"/>
          <w:szCs w:val="24"/>
        </w:rPr>
        <w:t>Labiale</w:t>
      </w:r>
      <w:proofErr w:type="spellEnd"/>
      <w:r w:rsidRPr="004B7DF6">
        <w:rPr>
          <w:sz w:val="24"/>
          <w:szCs w:val="24"/>
        </w:rPr>
        <w:t xml:space="preserve"> </w:t>
      </w:r>
      <w:proofErr w:type="spellStart"/>
      <w:r w:rsidRPr="004B7DF6">
        <w:rPr>
          <w:sz w:val="24"/>
          <w:szCs w:val="24"/>
        </w:rPr>
        <w:t>inferius</w:t>
      </w:r>
      <w:proofErr w:type="spellEnd"/>
      <w:r w:rsidRPr="004B7DF6">
        <w:rPr>
          <w:sz w:val="24"/>
          <w:szCs w:val="24"/>
        </w:rPr>
        <w:t>; 14.</w:t>
      </w:r>
      <w:proofErr w:type="gramEnd"/>
      <w:r w:rsidRPr="004B7DF6">
        <w:rPr>
          <w:sz w:val="24"/>
          <w:szCs w:val="24"/>
        </w:rPr>
        <w:t xml:space="preserve"> </w:t>
      </w:r>
      <w:proofErr w:type="spellStart"/>
      <w:proofErr w:type="gramStart"/>
      <w:r w:rsidRPr="004B7DF6">
        <w:rPr>
          <w:sz w:val="24"/>
          <w:szCs w:val="24"/>
        </w:rPr>
        <w:t>Subnasale</w:t>
      </w:r>
      <w:proofErr w:type="spellEnd"/>
      <w:r w:rsidRPr="004B7DF6">
        <w:rPr>
          <w:sz w:val="24"/>
          <w:szCs w:val="24"/>
        </w:rPr>
        <w:t>; 15.</w:t>
      </w:r>
      <w:proofErr w:type="gramEnd"/>
      <w:r w:rsidRPr="004B7DF6">
        <w:rPr>
          <w:sz w:val="24"/>
          <w:szCs w:val="24"/>
        </w:rPr>
        <w:t xml:space="preserve"> </w:t>
      </w:r>
      <w:proofErr w:type="spellStart"/>
      <w:r w:rsidRPr="004B7DF6">
        <w:rPr>
          <w:sz w:val="24"/>
          <w:szCs w:val="24"/>
        </w:rPr>
        <w:t>Gnathion</w:t>
      </w:r>
      <w:proofErr w:type="spellEnd"/>
    </w:p>
    <w:p w14:paraId="75CA4502" w14:textId="77777777" w:rsidR="0080245B" w:rsidRPr="00880C74" w:rsidRDefault="00A22AA9">
      <w:pPr>
        <w:widowControl/>
        <w:spacing w:after="200" w:line="480" w:lineRule="auto"/>
        <w:jc w:val="left"/>
        <w:rPr>
          <w:b/>
          <w:sz w:val="24"/>
          <w:szCs w:val="24"/>
        </w:rPr>
        <w:sectPr w:rsidR="0080245B" w:rsidRPr="00880C74" w:rsidSect="00374F68">
          <w:pgSz w:w="11906" w:h="16838"/>
          <w:pgMar w:top="1134" w:right="1134" w:bottom="1134" w:left="1134" w:header="851" w:footer="992" w:gutter="0"/>
          <w:cols w:space="720"/>
          <w:docGrid w:type="lines" w:linePitch="312"/>
        </w:sectPr>
      </w:pPr>
      <w:r w:rsidRPr="004B7DF6">
        <w:rPr>
          <w:sz w:val="24"/>
          <w:szCs w:val="24"/>
        </w:rPr>
        <w:t>The strongest differentiation signals detected from inter-landmark distances were for nasion-</w:t>
      </w:r>
      <w:proofErr w:type="spellStart"/>
      <w:r w:rsidRPr="004B7DF6">
        <w:rPr>
          <w:sz w:val="24"/>
          <w:szCs w:val="24"/>
        </w:rPr>
        <w:t>endocanthion</w:t>
      </w:r>
      <w:proofErr w:type="spellEnd"/>
      <w:r w:rsidRPr="004B7DF6">
        <w:rPr>
          <w:sz w:val="24"/>
          <w:szCs w:val="24"/>
        </w:rPr>
        <w:t xml:space="preserve"> and </w:t>
      </w:r>
      <w:proofErr w:type="spellStart"/>
      <w:r w:rsidRPr="004B7DF6">
        <w:rPr>
          <w:sz w:val="24"/>
          <w:szCs w:val="24"/>
        </w:rPr>
        <w:t>pronasale-alare</w:t>
      </w:r>
      <w:proofErr w:type="spellEnd"/>
      <w:r w:rsidRPr="004B7DF6">
        <w:rPr>
          <w:sz w:val="24"/>
          <w:szCs w:val="24"/>
        </w:rPr>
        <w:t xml:space="preserve"> (in red).</w:t>
      </w:r>
    </w:p>
    <w:p w14:paraId="6BC66053" w14:textId="77777777" w:rsidR="00504F9E" w:rsidRPr="00880C74" w:rsidRDefault="00A22AA9" w:rsidP="00504F9E">
      <w:pPr>
        <w:widowControl/>
        <w:spacing w:after="200" w:line="276" w:lineRule="auto"/>
        <w:jc w:val="left"/>
        <w:rPr>
          <w:b/>
          <w:sz w:val="24"/>
          <w:szCs w:val="24"/>
        </w:rPr>
      </w:pPr>
      <w:r w:rsidRPr="004B7DF6">
        <w:rPr>
          <w:b/>
          <w:bCs/>
          <w:sz w:val="24"/>
          <w:szCs w:val="24"/>
        </w:rPr>
        <w:lastRenderedPageBreak/>
        <w:t xml:space="preserve">Figure S4. </w:t>
      </w:r>
      <w:proofErr w:type="gramStart"/>
      <w:r w:rsidRPr="004B7DF6">
        <w:rPr>
          <w:bCs/>
          <w:sz w:val="24"/>
          <w:szCs w:val="24"/>
        </w:rPr>
        <w:t>Thin-plate spline (TPS) surface registration.</w:t>
      </w:r>
      <w:proofErr w:type="gramEnd"/>
    </w:p>
    <w:p w14:paraId="346A4112" w14:textId="77777777" w:rsidR="00504F9E" w:rsidRPr="00880C74" w:rsidRDefault="006D1F2C" w:rsidP="00504F9E">
      <w:pPr>
        <w:widowControl/>
        <w:spacing w:after="200" w:line="276" w:lineRule="auto"/>
        <w:jc w:val="center"/>
        <w:rPr>
          <w:b/>
          <w:sz w:val="24"/>
          <w:szCs w:val="24"/>
        </w:rPr>
      </w:pPr>
      <w:r w:rsidRPr="00880C74">
        <w:rPr>
          <w:b/>
          <w:noProof/>
          <w:sz w:val="24"/>
          <w:szCs w:val="24"/>
        </w:rPr>
        <w:drawing>
          <wp:inline distT="0" distB="0" distL="0" distR="0" wp14:anchorId="23D8C777" wp14:editId="4E68E803">
            <wp:extent cx="6116320" cy="4450080"/>
            <wp:effectExtent l="0" t="0" r="5080" b="0"/>
            <wp:docPr id="84" name="图片 84" descr="Macintosh HD:Users:vionajing:快盘:forProj_Anthro_Div:revision-package:task_190413:FigS_TPS_transform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ionajing:快盘:forProj_Anthro_Div:revision-package:task_190413:FigS_TPS_transform.pd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F1F2F" w14:textId="77777777" w:rsidR="002910DF" w:rsidRPr="00880C74" w:rsidRDefault="00A22AA9" w:rsidP="00880C74">
      <w:pPr>
        <w:spacing w:line="480" w:lineRule="auto"/>
        <w:jc w:val="left"/>
        <w:rPr>
          <w:b/>
          <w:sz w:val="24"/>
          <w:szCs w:val="24"/>
        </w:rPr>
      </w:pPr>
      <w:r w:rsidRPr="004B7DF6">
        <w:rPr>
          <w:bCs/>
          <w:sz w:val="24"/>
          <w:szCs w:val="24"/>
        </w:rPr>
        <w:t xml:space="preserve">The black shape and the red shape indicate the sample mesh and the reference mesh, respectively. The larger dots represent the landmarks and the smaller dots represent the vertices. </w:t>
      </w:r>
      <w:r w:rsidRPr="004B7DF6">
        <w:rPr>
          <w:b/>
          <w:bCs/>
          <w:sz w:val="24"/>
          <w:szCs w:val="24"/>
        </w:rPr>
        <w:t>a.</w:t>
      </w:r>
      <w:r w:rsidRPr="004B7DF6">
        <w:rPr>
          <w:bCs/>
          <w:sz w:val="24"/>
          <w:szCs w:val="24"/>
        </w:rPr>
        <w:t xml:space="preserve"> Shapes before the registration. </w:t>
      </w:r>
      <w:r w:rsidRPr="004B7DF6">
        <w:rPr>
          <w:b/>
          <w:bCs/>
          <w:sz w:val="24"/>
          <w:szCs w:val="24"/>
        </w:rPr>
        <w:t>b.</w:t>
      </w:r>
      <w:r w:rsidRPr="004B7DF6">
        <w:rPr>
          <w:bCs/>
          <w:sz w:val="24"/>
          <w:szCs w:val="24"/>
        </w:rPr>
        <w:t xml:space="preserve"> The reference shape is TPS-warped (green lines) to the sample face guided by the three landmarks. The sample shape is then resampled by finding the closest points to the vertices of the reference shape. </w:t>
      </w:r>
      <w:r w:rsidRPr="004B7DF6">
        <w:rPr>
          <w:b/>
          <w:bCs/>
          <w:sz w:val="24"/>
          <w:szCs w:val="24"/>
        </w:rPr>
        <w:t>c.</w:t>
      </w:r>
      <w:r w:rsidRPr="004B7DF6">
        <w:rPr>
          <w:bCs/>
          <w:sz w:val="24"/>
          <w:szCs w:val="24"/>
        </w:rPr>
        <w:t xml:space="preserve"> A dense correspondence is established between the reference shape and the sample shape (in green).</w:t>
      </w:r>
      <w:r w:rsidR="0080245B" w:rsidRPr="00880C74">
        <w:rPr>
          <w:b/>
          <w:sz w:val="24"/>
          <w:szCs w:val="24"/>
        </w:rPr>
        <w:br w:type="page"/>
      </w:r>
    </w:p>
    <w:p w14:paraId="556C517F" w14:textId="77777777" w:rsidR="00E265E0" w:rsidRPr="004B7DF6" w:rsidRDefault="00E265E0" w:rsidP="00E265E0">
      <w:pPr>
        <w:spacing w:line="480" w:lineRule="auto"/>
        <w:jc w:val="left"/>
        <w:rPr>
          <w:sz w:val="24"/>
          <w:szCs w:val="24"/>
        </w:rPr>
      </w:pPr>
      <w:r w:rsidRPr="004B7DF6">
        <w:rPr>
          <w:b/>
          <w:sz w:val="24"/>
          <w:szCs w:val="24"/>
        </w:rPr>
        <w:lastRenderedPageBreak/>
        <w:t xml:space="preserve">Figure S5. </w:t>
      </w:r>
      <w:proofErr w:type="gramStart"/>
      <w:r w:rsidRPr="004B7DF6">
        <w:rPr>
          <w:sz w:val="24"/>
          <w:szCs w:val="24"/>
        </w:rPr>
        <w:t xml:space="preserve">The proportion of variance explained by each </w:t>
      </w:r>
      <w:proofErr w:type="spellStart"/>
      <w:r w:rsidRPr="004B7DF6">
        <w:rPr>
          <w:sz w:val="24"/>
          <w:szCs w:val="24"/>
        </w:rPr>
        <w:t>PC</w:t>
      </w:r>
      <w:r w:rsidRPr="004B7DF6">
        <w:rPr>
          <w:sz w:val="24"/>
          <w:szCs w:val="24"/>
          <w:vertAlign w:val="subscript"/>
        </w:rPr>
        <w:t>wg</w:t>
      </w:r>
      <w:proofErr w:type="spellEnd"/>
      <w:r w:rsidRPr="004B7DF6">
        <w:rPr>
          <w:sz w:val="24"/>
          <w:szCs w:val="24"/>
        </w:rPr>
        <w:t xml:space="preserve"> and the cumulative variance of the first 40 </w:t>
      </w:r>
      <w:proofErr w:type="spellStart"/>
      <w:r w:rsidRPr="004B7DF6">
        <w:rPr>
          <w:sz w:val="24"/>
          <w:szCs w:val="24"/>
        </w:rPr>
        <w:t>PC</w:t>
      </w:r>
      <w:r w:rsidRPr="004B7DF6">
        <w:rPr>
          <w:sz w:val="24"/>
          <w:szCs w:val="24"/>
          <w:vertAlign w:val="subscript"/>
        </w:rPr>
        <w:t>wg</w:t>
      </w:r>
      <w:r w:rsidRPr="004B7DF6">
        <w:rPr>
          <w:sz w:val="24"/>
          <w:szCs w:val="24"/>
        </w:rPr>
        <w:t>s</w:t>
      </w:r>
      <w:proofErr w:type="spellEnd"/>
      <w:r w:rsidRPr="004B7DF6">
        <w:rPr>
          <w:sz w:val="24"/>
          <w:szCs w:val="24"/>
        </w:rPr>
        <w:t xml:space="preserve"> for the whole face and each facial feature in both males and females.</w:t>
      </w:r>
      <w:proofErr w:type="gramEnd"/>
    </w:p>
    <w:p w14:paraId="377F660E" w14:textId="77777777" w:rsidR="00B44868" w:rsidRPr="00880C74" w:rsidRDefault="00B44868" w:rsidP="00300F37">
      <w:pPr>
        <w:jc w:val="left"/>
        <w:rPr>
          <w:b/>
          <w:sz w:val="24"/>
          <w:szCs w:val="24"/>
        </w:rPr>
      </w:pPr>
    </w:p>
    <w:p w14:paraId="2D7AF6A9" w14:textId="77777777" w:rsidR="00BB66C6" w:rsidRPr="00880C74" w:rsidRDefault="00CA0CF6" w:rsidP="00885C3F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29999561" wp14:editId="04047F5C">
            <wp:extent cx="6118860" cy="729234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r_proportion_FigS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33"/>
                    <a:stretch/>
                  </pic:blipFill>
                  <pic:spPr bwMode="auto">
                    <a:xfrm>
                      <a:off x="0" y="0"/>
                      <a:ext cx="6120130" cy="7293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5877C" w14:textId="77777777" w:rsidR="00B44868" w:rsidRPr="00880C74" w:rsidRDefault="00E265E0" w:rsidP="00300F37">
      <w:pPr>
        <w:jc w:val="left"/>
        <w:rPr>
          <w:b/>
          <w:sz w:val="24"/>
          <w:szCs w:val="24"/>
        </w:rPr>
      </w:pPr>
      <w:r w:rsidRPr="004B7DF6">
        <w:rPr>
          <w:sz w:val="24"/>
          <w:szCs w:val="24"/>
        </w:rPr>
        <w:t>(</w:t>
      </w:r>
      <w:r w:rsidR="0053024D">
        <w:rPr>
          <w:rFonts w:hint="eastAsia"/>
          <w:sz w:val="24"/>
          <w:szCs w:val="24"/>
        </w:rPr>
        <w:t>A</w:t>
      </w:r>
      <w:r w:rsidRPr="004B7DF6">
        <w:rPr>
          <w:sz w:val="24"/>
          <w:szCs w:val="24"/>
        </w:rPr>
        <w:t>) Whole face. (</w:t>
      </w:r>
      <w:r w:rsidR="0053024D">
        <w:rPr>
          <w:rFonts w:hint="eastAsia"/>
          <w:sz w:val="24"/>
          <w:szCs w:val="24"/>
        </w:rPr>
        <w:t>B</w:t>
      </w:r>
      <w:r w:rsidRPr="004B7DF6">
        <w:rPr>
          <w:sz w:val="24"/>
          <w:szCs w:val="24"/>
        </w:rPr>
        <w:t>) Nose. (</w:t>
      </w:r>
      <w:r w:rsidR="0053024D">
        <w:rPr>
          <w:rFonts w:hint="eastAsia"/>
          <w:sz w:val="24"/>
          <w:szCs w:val="24"/>
        </w:rPr>
        <w:t>C</w:t>
      </w:r>
      <w:r w:rsidRPr="004B7DF6">
        <w:rPr>
          <w:sz w:val="24"/>
          <w:szCs w:val="24"/>
        </w:rPr>
        <w:t>) WG-cheeks (</w:t>
      </w:r>
      <w:r w:rsidR="0053024D">
        <w:rPr>
          <w:rFonts w:hint="eastAsia"/>
          <w:sz w:val="24"/>
          <w:szCs w:val="24"/>
        </w:rPr>
        <w:t>D</w:t>
      </w:r>
      <w:r w:rsidRPr="004B7DF6">
        <w:rPr>
          <w:sz w:val="24"/>
          <w:szCs w:val="24"/>
        </w:rPr>
        <w:t>) WOG-cheeks (</w:t>
      </w:r>
      <w:r w:rsidR="0053024D">
        <w:rPr>
          <w:rFonts w:hint="eastAsia"/>
          <w:sz w:val="24"/>
          <w:szCs w:val="24"/>
        </w:rPr>
        <w:t>E</w:t>
      </w:r>
      <w:r w:rsidRPr="004B7DF6">
        <w:rPr>
          <w:sz w:val="24"/>
          <w:szCs w:val="24"/>
        </w:rPr>
        <w:t>) Brow area.</w:t>
      </w:r>
    </w:p>
    <w:p w14:paraId="293B94F0" w14:textId="77777777" w:rsidR="00B44868" w:rsidRPr="00880C74" w:rsidRDefault="00B44868" w:rsidP="00300F37">
      <w:pPr>
        <w:jc w:val="left"/>
        <w:rPr>
          <w:b/>
          <w:sz w:val="24"/>
          <w:szCs w:val="24"/>
        </w:rPr>
      </w:pPr>
    </w:p>
    <w:p w14:paraId="6DCD7C73" w14:textId="77777777" w:rsidR="00967417" w:rsidRPr="00880C74" w:rsidRDefault="00967417" w:rsidP="00300F37">
      <w:pPr>
        <w:jc w:val="left"/>
        <w:rPr>
          <w:b/>
          <w:sz w:val="24"/>
          <w:szCs w:val="24"/>
        </w:rPr>
        <w:sectPr w:rsidR="00967417" w:rsidRPr="00880C74" w:rsidSect="00374F68">
          <w:pgSz w:w="11906" w:h="16838"/>
          <w:pgMar w:top="1134" w:right="1134" w:bottom="1134" w:left="1134" w:header="851" w:footer="992" w:gutter="0"/>
          <w:cols w:space="720"/>
          <w:docGrid w:type="lines" w:linePitch="312"/>
        </w:sectPr>
      </w:pPr>
    </w:p>
    <w:p w14:paraId="7F2C29A1" w14:textId="77777777" w:rsidR="00300F37" w:rsidRPr="00880C74" w:rsidRDefault="00430FD6" w:rsidP="00300F37">
      <w:pPr>
        <w:jc w:val="left"/>
        <w:rPr>
          <w:sz w:val="24"/>
          <w:szCs w:val="24"/>
        </w:rPr>
      </w:pPr>
      <w:r w:rsidRPr="004B7DF6">
        <w:rPr>
          <w:b/>
          <w:sz w:val="24"/>
          <w:szCs w:val="24"/>
        </w:rPr>
        <w:lastRenderedPageBreak/>
        <w:t xml:space="preserve">Figure S6. </w:t>
      </w:r>
      <w:r w:rsidRPr="004B7DF6">
        <w:rPr>
          <w:bCs/>
          <w:sz w:val="24"/>
          <w:szCs w:val="24"/>
        </w:rPr>
        <w:t>Structure for the four populations based on standard PCA analysis of the soft-tissue face.</w:t>
      </w:r>
    </w:p>
    <w:p w14:paraId="5C460E62" w14:textId="77777777" w:rsidR="00492D06" w:rsidRPr="00880C74" w:rsidRDefault="00492D06" w:rsidP="00300F37">
      <w:pPr>
        <w:jc w:val="left"/>
        <w:rPr>
          <w:b/>
          <w:noProof/>
          <w:sz w:val="24"/>
          <w:szCs w:val="24"/>
        </w:rPr>
      </w:pPr>
    </w:p>
    <w:p w14:paraId="06A29A0D" w14:textId="77777777" w:rsidR="00300F37" w:rsidRPr="00880C74" w:rsidRDefault="006D1F2C" w:rsidP="00885C3F">
      <w:pPr>
        <w:jc w:val="center"/>
        <w:rPr>
          <w:b/>
          <w:sz w:val="24"/>
          <w:szCs w:val="24"/>
        </w:rPr>
      </w:pPr>
      <w:r w:rsidRPr="00880C74">
        <w:rPr>
          <w:b/>
          <w:noProof/>
          <w:sz w:val="24"/>
          <w:szCs w:val="24"/>
        </w:rPr>
        <w:drawing>
          <wp:inline distT="0" distB="0" distL="0" distR="0" wp14:anchorId="3B96AD16" wp14:editId="1E7AF578">
            <wp:extent cx="4000500" cy="3886200"/>
            <wp:effectExtent l="0" t="0" r="0" b="0"/>
            <wp:docPr id="8" name="图片 8" descr="D:\快盘\forProj_Anthro_Div\revision-package\task_190413\fig_making\PCAtot_FigS\PCAtot_Fig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快盘\forProj_Anthro_Div\revision-package\task_190413\fig_making\PCAtot_FigS\PCAtot_FigS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71" t="8383" r="16840" b="46618"/>
                    <a:stretch/>
                  </pic:blipFill>
                  <pic:spPr bwMode="auto">
                    <a:xfrm>
                      <a:off x="0" y="0"/>
                      <a:ext cx="40005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C8D09" w14:textId="77777777" w:rsidR="00300F37" w:rsidRPr="00880C74" w:rsidRDefault="00300F37" w:rsidP="00300F37">
      <w:pPr>
        <w:jc w:val="center"/>
        <w:rPr>
          <w:sz w:val="24"/>
          <w:szCs w:val="24"/>
        </w:rPr>
      </w:pPr>
    </w:p>
    <w:p w14:paraId="41BB6178" w14:textId="77777777" w:rsidR="00504F9E" w:rsidRPr="00880C74" w:rsidRDefault="00504F9E">
      <w:pPr>
        <w:widowControl/>
        <w:spacing w:after="200" w:line="276" w:lineRule="auto"/>
        <w:jc w:val="left"/>
        <w:rPr>
          <w:b/>
          <w:sz w:val="24"/>
          <w:szCs w:val="24"/>
        </w:rPr>
      </w:pPr>
    </w:p>
    <w:p w14:paraId="4C971235" w14:textId="77777777" w:rsidR="0080245B" w:rsidRPr="00880C74" w:rsidRDefault="00430FD6">
      <w:pPr>
        <w:spacing w:line="480" w:lineRule="auto"/>
        <w:jc w:val="left"/>
        <w:rPr>
          <w:b/>
          <w:sz w:val="24"/>
          <w:szCs w:val="24"/>
        </w:rPr>
        <w:sectPr w:rsidR="0080245B" w:rsidRPr="00880C74" w:rsidSect="00374F68">
          <w:pgSz w:w="11906" w:h="16838"/>
          <w:pgMar w:top="1134" w:right="1134" w:bottom="1134" w:left="1134" w:header="851" w:footer="992" w:gutter="0"/>
          <w:cols w:space="720"/>
          <w:docGrid w:type="lines" w:linePitch="312"/>
        </w:sectPr>
      </w:pPr>
      <w:r w:rsidRPr="004B7DF6">
        <w:rPr>
          <w:bCs/>
          <w:sz w:val="24"/>
          <w:szCs w:val="24"/>
        </w:rPr>
        <w:t>The high dimensional data of facial form was subjected to standard PCA, and individual data points were plotted along PC</w:t>
      </w:r>
      <w:r w:rsidRPr="004B7DF6">
        <w:rPr>
          <w:bCs/>
          <w:sz w:val="24"/>
          <w:szCs w:val="24"/>
          <w:vertAlign w:val="subscript"/>
        </w:rPr>
        <w:t>tot</w:t>
      </w:r>
      <w:r w:rsidRPr="004B7DF6">
        <w:rPr>
          <w:bCs/>
          <w:sz w:val="24"/>
          <w:szCs w:val="24"/>
        </w:rPr>
        <w:t>1 and PC</w:t>
      </w:r>
      <w:r w:rsidRPr="004B7DF6">
        <w:rPr>
          <w:bCs/>
          <w:sz w:val="24"/>
          <w:szCs w:val="24"/>
          <w:vertAlign w:val="subscript"/>
        </w:rPr>
        <w:t>tot</w:t>
      </w:r>
      <w:r w:rsidRPr="004B7DF6">
        <w:rPr>
          <w:bCs/>
          <w:sz w:val="24"/>
          <w:szCs w:val="24"/>
        </w:rPr>
        <w:t xml:space="preserve">3. The extreme forms were simulated by adding/subtracting 3SD from the average form along each </w:t>
      </w:r>
      <w:proofErr w:type="spellStart"/>
      <w:r w:rsidRPr="004B7DF6">
        <w:rPr>
          <w:bCs/>
          <w:sz w:val="24"/>
          <w:szCs w:val="24"/>
        </w:rPr>
        <w:t>PC</w:t>
      </w:r>
      <w:r w:rsidRPr="004B7DF6">
        <w:rPr>
          <w:bCs/>
          <w:sz w:val="24"/>
          <w:szCs w:val="24"/>
          <w:vertAlign w:val="subscript"/>
        </w:rPr>
        <w:t>tot</w:t>
      </w:r>
      <w:proofErr w:type="spellEnd"/>
      <w:r w:rsidRPr="004B7DF6">
        <w:rPr>
          <w:bCs/>
          <w:sz w:val="24"/>
          <w:szCs w:val="24"/>
        </w:rPr>
        <w:t xml:space="preserve">, labeled as </w:t>
      </w:r>
      <w:proofErr w:type="spellStart"/>
      <w:r w:rsidRPr="004B7DF6">
        <w:rPr>
          <w:bCs/>
          <w:sz w:val="24"/>
          <w:szCs w:val="24"/>
        </w:rPr>
        <w:t>PC</w:t>
      </w:r>
      <w:r w:rsidRPr="004B7DF6">
        <w:rPr>
          <w:bCs/>
          <w:sz w:val="24"/>
          <w:szCs w:val="24"/>
          <w:vertAlign w:val="subscript"/>
        </w:rPr>
        <w:t>tot</w:t>
      </w:r>
      <w:r w:rsidRPr="004B7DF6">
        <w:rPr>
          <w:bCs/>
          <w:sz w:val="24"/>
          <w:szCs w:val="24"/>
        </w:rPr>
        <w:t>i</w:t>
      </w:r>
      <w:proofErr w:type="spellEnd"/>
      <w:r w:rsidRPr="004B7DF6">
        <w:rPr>
          <w:bCs/>
          <w:sz w:val="24"/>
          <w:szCs w:val="24"/>
        </w:rPr>
        <w:t xml:space="preserve">+/- correspondingly, where i </w:t>
      </w:r>
      <w:proofErr w:type="gramStart"/>
      <w:r w:rsidRPr="004B7DF6">
        <w:rPr>
          <w:bCs/>
          <w:sz w:val="24"/>
          <w:szCs w:val="24"/>
        </w:rPr>
        <w:t>denotes</w:t>
      </w:r>
      <w:proofErr w:type="gramEnd"/>
      <w:r w:rsidRPr="004B7DF6">
        <w:rPr>
          <w:bCs/>
          <w:sz w:val="24"/>
          <w:szCs w:val="24"/>
        </w:rPr>
        <w:t xml:space="preserve"> the index of the </w:t>
      </w:r>
      <w:proofErr w:type="spellStart"/>
      <w:r w:rsidRPr="004B7DF6">
        <w:rPr>
          <w:bCs/>
          <w:sz w:val="24"/>
          <w:szCs w:val="24"/>
        </w:rPr>
        <w:t>PC</w:t>
      </w:r>
      <w:r w:rsidRPr="004B7DF6">
        <w:rPr>
          <w:bCs/>
          <w:sz w:val="24"/>
          <w:szCs w:val="24"/>
          <w:vertAlign w:val="subscript"/>
        </w:rPr>
        <w:t>tot</w:t>
      </w:r>
      <w:proofErr w:type="spellEnd"/>
      <w:r w:rsidRPr="004B7DF6">
        <w:rPr>
          <w:bCs/>
          <w:sz w:val="24"/>
          <w:szCs w:val="24"/>
        </w:rPr>
        <w:t>.</w:t>
      </w:r>
    </w:p>
    <w:p w14:paraId="5AA25E62" w14:textId="77777777" w:rsidR="007000CB" w:rsidRPr="00880C74" w:rsidRDefault="00A32E25" w:rsidP="00C010C3">
      <w:pPr>
        <w:jc w:val="left"/>
        <w:rPr>
          <w:b/>
          <w:sz w:val="24"/>
          <w:szCs w:val="24"/>
        </w:rPr>
      </w:pPr>
      <w:r w:rsidRPr="004B7DF6">
        <w:rPr>
          <w:b/>
          <w:bCs/>
          <w:sz w:val="24"/>
          <w:szCs w:val="24"/>
        </w:rPr>
        <w:lastRenderedPageBreak/>
        <w:t xml:space="preserve">Figure S7. </w:t>
      </w:r>
      <w:r w:rsidRPr="004B7DF6">
        <w:rPr>
          <w:bCs/>
          <w:sz w:val="24"/>
          <w:szCs w:val="24"/>
        </w:rPr>
        <w:t xml:space="preserve">Unrooted neighbor-joining trees constructed by genetic </w:t>
      </w:r>
      <w:r w:rsidRPr="004B7DF6">
        <w:rPr>
          <w:bCs/>
          <w:i/>
          <w:sz w:val="24"/>
          <w:szCs w:val="24"/>
        </w:rPr>
        <w:t>F</w:t>
      </w:r>
      <w:r w:rsidRPr="004B7DF6">
        <w:rPr>
          <w:bCs/>
          <w:i/>
          <w:sz w:val="24"/>
          <w:szCs w:val="24"/>
          <w:vertAlign w:val="subscript"/>
        </w:rPr>
        <w:t>st</w:t>
      </w:r>
      <w:r w:rsidRPr="004B7DF6">
        <w:rPr>
          <w:bCs/>
          <w:sz w:val="24"/>
          <w:szCs w:val="24"/>
        </w:rPr>
        <w:t xml:space="preserve">, whole face </w:t>
      </w:r>
      <w:r w:rsidRPr="004B7DF6">
        <w:rPr>
          <w:bCs/>
          <w:i/>
          <w:sz w:val="24"/>
          <w:szCs w:val="24"/>
        </w:rPr>
        <w:t>Q</w:t>
      </w:r>
      <w:r w:rsidRPr="004B7DF6">
        <w:rPr>
          <w:bCs/>
          <w:i/>
          <w:sz w:val="24"/>
          <w:szCs w:val="24"/>
          <w:vertAlign w:val="superscript"/>
        </w:rPr>
        <w:t>c</w:t>
      </w:r>
      <w:r w:rsidRPr="004B7DF6">
        <w:rPr>
          <w:bCs/>
          <w:i/>
          <w:sz w:val="24"/>
          <w:szCs w:val="24"/>
          <w:vertAlign w:val="subscript"/>
        </w:rPr>
        <w:t>comp</w:t>
      </w:r>
      <w:r w:rsidRPr="004B7DF6">
        <w:rPr>
          <w:bCs/>
          <w:sz w:val="24"/>
          <w:szCs w:val="24"/>
        </w:rPr>
        <w:t xml:space="preserve"> and nose-specific </w:t>
      </w:r>
      <w:r w:rsidRPr="004B7DF6">
        <w:rPr>
          <w:bCs/>
          <w:i/>
          <w:sz w:val="24"/>
          <w:szCs w:val="24"/>
        </w:rPr>
        <w:t>Q</w:t>
      </w:r>
      <w:r w:rsidRPr="004B7DF6">
        <w:rPr>
          <w:bCs/>
          <w:i/>
          <w:sz w:val="24"/>
          <w:szCs w:val="24"/>
          <w:vertAlign w:val="superscript"/>
        </w:rPr>
        <w:t>c</w:t>
      </w:r>
      <w:r w:rsidRPr="004B7DF6">
        <w:rPr>
          <w:bCs/>
          <w:i/>
          <w:sz w:val="24"/>
          <w:szCs w:val="24"/>
          <w:vertAlign w:val="subscript"/>
        </w:rPr>
        <w:t>comp.</w:t>
      </w:r>
    </w:p>
    <w:p w14:paraId="220BBB5B" w14:textId="77777777" w:rsidR="007662E7" w:rsidRPr="00880C74" w:rsidRDefault="007662E7" w:rsidP="00B164DB">
      <w:pPr>
        <w:jc w:val="center"/>
        <w:rPr>
          <w:noProof/>
          <w:sz w:val="24"/>
          <w:szCs w:val="24"/>
        </w:rPr>
      </w:pPr>
    </w:p>
    <w:p w14:paraId="371F5F29" w14:textId="77777777" w:rsidR="00383E8F" w:rsidRPr="00880C74" w:rsidRDefault="006D1F2C" w:rsidP="007662E7">
      <w:pPr>
        <w:jc w:val="center"/>
        <w:rPr>
          <w:sz w:val="24"/>
          <w:szCs w:val="24"/>
        </w:rPr>
      </w:pPr>
      <w:r w:rsidRPr="00880C74">
        <w:rPr>
          <w:noProof/>
          <w:sz w:val="24"/>
          <w:szCs w:val="24"/>
        </w:rPr>
        <w:drawing>
          <wp:inline distT="0" distB="0" distL="0" distR="0" wp14:anchorId="6E27B337" wp14:editId="04132EC8">
            <wp:extent cx="6104466" cy="6231467"/>
            <wp:effectExtent l="0" t="0" r="0" b="0"/>
            <wp:docPr id="3" name="图片 3" descr="D:\快盘\forProj_Anthro_Div\revision-package\task_190413\fig_making\NJ_tree\NJ_tree_nodes_rmv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快盘\forProj_Anthro_Div\revision-package\task_190413\fig_making\NJ_tree\NJ_tree_nodes_rmv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99"/>
                    <a:stretch/>
                  </pic:blipFill>
                  <pic:spPr bwMode="auto">
                    <a:xfrm>
                      <a:off x="0" y="0"/>
                      <a:ext cx="6109970" cy="623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27E36" w14:textId="77777777" w:rsidR="00383E8F" w:rsidRPr="00880C74" w:rsidRDefault="00383E8F" w:rsidP="00383E8F">
      <w:pPr>
        <w:jc w:val="center"/>
        <w:rPr>
          <w:b/>
          <w:sz w:val="24"/>
          <w:szCs w:val="24"/>
        </w:rPr>
      </w:pPr>
    </w:p>
    <w:p w14:paraId="1400C10D" w14:textId="77777777" w:rsidR="002910DF" w:rsidRPr="00880C74" w:rsidRDefault="00A32E25" w:rsidP="00880C74">
      <w:pPr>
        <w:widowControl/>
        <w:spacing w:after="200" w:line="480" w:lineRule="auto"/>
        <w:jc w:val="left"/>
        <w:rPr>
          <w:b/>
          <w:sz w:val="24"/>
          <w:szCs w:val="24"/>
        </w:rPr>
      </w:pPr>
      <w:r w:rsidRPr="004B7DF6">
        <w:rPr>
          <w:bCs/>
          <w:sz w:val="24"/>
          <w:szCs w:val="24"/>
        </w:rPr>
        <w:t>Pairwise</w:t>
      </w:r>
      <w:r w:rsidRPr="004B7DF6">
        <w:rPr>
          <w:bCs/>
          <w:i/>
          <w:sz w:val="24"/>
          <w:szCs w:val="24"/>
        </w:rPr>
        <w:t xml:space="preserve"> F</w:t>
      </w:r>
      <w:r w:rsidRPr="004B7DF6">
        <w:rPr>
          <w:bCs/>
          <w:i/>
          <w:sz w:val="24"/>
          <w:szCs w:val="24"/>
          <w:vertAlign w:val="subscript"/>
        </w:rPr>
        <w:t>st</w:t>
      </w:r>
      <w:r w:rsidRPr="004B7DF6">
        <w:rPr>
          <w:bCs/>
          <w:sz w:val="24"/>
          <w:szCs w:val="24"/>
        </w:rPr>
        <w:t xml:space="preserve"> and </w:t>
      </w:r>
      <w:r w:rsidRPr="004B7DF6">
        <w:rPr>
          <w:bCs/>
          <w:i/>
          <w:sz w:val="24"/>
          <w:szCs w:val="24"/>
        </w:rPr>
        <w:t>Q</w:t>
      </w:r>
      <w:r w:rsidRPr="004B7DF6">
        <w:rPr>
          <w:bCs/>
          <w:i/>
          <w:sz w:val="24"/>
          <w:szCs w:val="24"/>
          <w:vertAlign w:val="superscript"/>
        </w:rPr>
        <w:t>c</w:t>
      </w:r>
      <w:r w:rsidRPr="004B7DF6">
        <w:rPr>
          <w:bCs/>
          <w:i/>
          <w:sz w:val="24"/>
          <w:szCs w:val="24"/>
          <w:vertAlign w:val="subscript"/>
        </w:rPr>
        <w:t>comp</w:t>
      </w:r>
      <w:r w:rsidRPr="004B7DF6">
        <w:rPr>
          <w:bCs/>
          <w:sz w:val="24"/>
          <w:szCs w:val="24"/>
        </w:rPr>
        <w:t xml:space="preserve"> matrices were used to construct the neighbor-joining trees</w:t>
      </w:r>
      <w:r w:rsidRPr="004B7DF6">
        <w:rPr>
          <w:b/>
          <w:bCs/>
          <w:iCs/>
          <w:sz w:val="24"/>
          <w:szCs w:val="24"/>
        </w:rPr>
        <w:t xml:space="preserve"> </w:t>
      </w:r>
      <w:r w:rsidRPr="004B7DF6">
        <w:rPr>
          <w:bCs/>
          <w:iCs/>
          <w:sz w:val="24"/>
          <w:szCs w:val="24"/>
        </w:rPr>
        <w:t xml:space="preserve">both </w:t>
      </w:r>
      <w:r w:rsidRPr="004B7DF6">
        <w:rPr>
          <w:bCs/>
          <w:sz w:val="24"/>
          <w:szCs w:val="24"/>
        </w:rPr>
        <w:t>in males and females. All nodes in all trees received 100% bootstrap support.</w:t>
      </w:r>
      <w:r w:rsidR="0080245B" w:rsidRPr="00880C74">
        <w:rPr>
          <w:b/>
          <w:sz w:val="24"/>
          <w:szCs w:val="24"/>
        </w:rPr>
        <w:br w:type="page"/>
      </w:r>
    </w:p>
    <w:p w14:paraId="7BFAC49E" w14:textId="77777777" w:rsidR="00C010C3" w:rsidRPr="00880C74" w:rsidRDefault="008D71CF" w:rsidP="00B164DB">
      <w:pPr>
        <w:widowControl/>
        <w:spacing w:after="200" w:line="276" w:lineRule="auto"/>
        <w:jc w:val="left"/>
        <w:rPr>
          <w:b/>
          <w:sz w:val="24"/>
          <w:szCs w:val="24"/>
        </w:rPr>
      </w:pPr>
      <w:r w:rsidRPr="004B7DF6">
        <w:rPr>
          <w:b/>
          <w:sz w:val="24"/>
          <w:szCs w:val="24"/>
        </w:rPr>
        <w:lastRenderedPageBreak/>
        <w:t xml:space="preserve">Figure S8. </w:t>
      </w:r>
      <w:r w:rsidRPr="004B7DF6">
        <w:rPr>
          <w:sz w:val="24"/>
          <w:szCs w:val="24"/>
        </w:rPr>
        <w:t>Examples indicating four facial features extracted from the whole face.</w:t>
      </w:r>
    </w:p>
    <w:p w14:paraId="5E55EABE" w14:textId="77777777" w:rsidR="00383E8F" w:rsidRPr="00880C74" w:rsidRDefault="00383E8F" w:rsidP="00374F68">
      <w:pPr>
        <w:jc w:val="left"/>
        <w:rPr>
          <w:b/>
          <w:sz w:val="24"/>
          <w:szCs w:val="24"/>
        </w:rPr>
      </w:pPr>
    </w:p>
    <w:p w14:paraId="211B52EB" w14:textId="77777777" w:rsidR="00A245AB" w:rsidRPr="00880C74" w:rsidRDefault="006D1F2C" w:rsidP="00383E8F">
      <w:pPr>
        <w:jc w:val="center"/>
        <w:rPr>
          <w:b/>
          <w:sz w:val="24"/>
          <w:szCs w:val="24"/>
        </w:rPr>
      </w:pPr>
      <w:r w:rsidRPr="00880C74">
        <w:rPr>
          <w:noProof/>
          <w:sz w:val="24"/>
          <w:szCs w:val="24"/>
        </w:rPr>
        <w:drawing>
          <wp:inline distT="0" distB="0" distL="0" distR="0" wp14:anchorId="6EF67469" wp14:editId="7FDCE477">
            <wp:extent cx="4789714" cy="4797879"/>
            <wp:effectExtent l="0" t="0" r="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3_crop_graph.tif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714" cy="479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8B752" w14:textId="77777777" w:rsidR="00383E8F" w:rsidRPr="00880C74" w:rsidRDefault="0080245B" w:rsidP="00383E8F">
      <w:pPr>
        <w:jc w:val="center"/>
        <w:rPr>
          <w:b/>
          <w:sz w:val="24"/>
          <w:szCs w:val="24"/>
        </w:rPr>
      </w:pPr>
      <w:r w:rsidRPr="00880C74">
        <w:rPr>
          <w:b/>
          <w:sz w:val="24"/>
          <w:szCs w:val="24"/>
        </w:rPr>
        <w:t xml:space="preserve"> </w:t>
      </w:r>
    </w:p>
    <w:p w14:paraId="70AD963C" w14:textId="77777777" w:rsidR="0038013C" w:rsidRPr="00880C74" w:rsidRDefault="008D71CF">
      <w:pPr>
        <w:widowControl/>
        <w:spacing w:after="200" w:line="276" w:lineRule="auto"/>
        <w:jc w:val="left"/>
        <w:rPr>
          <w:sz w:val="24"/>
          <w:szCs w:val="24"/>
        </w:rPr>
      </w:pPr>
      <w:r w:rsidRPr="004B7DF6">
        <w:rPr>
          <w:b/>
          <w:sz w:val="24"/>
          <w:szCs w:val="24"/>
        </w:rPr>
        <w:t xml:space="preserve">(a) </w:t>
      </w:r>
      <w:r w:rsidRPr="004B7DF6">
        <w:rPr>
          <w:sz w:val="24"/>
          <w:szCs w:val="24"/>
        </w:rPr>
        <w:t>Nose.</w:t>
      </w:r>
      <w:r w:rsidRPr="004B7DF6">
        <w:rPr>
          <w:b/>
          <w:sz w:val="24"/>
          <w:szCs w:val="24"/>
        </w:rPr>
        <w:t xml:space="preserve"> (b) </w:t>
      </w:r>
      <w:r w:rsidRPr="004B7DF6">
        <w:rPr>
          <w:sz w:val="24"/>
          <w:szCs w:val="24"/>
        </w:rPr>
        <w:t>Brow area.</w:t>
      </w:r>
      <w:r w:rsidRPr="004B7DF6">
        <w:rPr>
          <w:b/>
          <w:sz w:val="24"/>
          <w:szCs w:val="24"/>
        </w:rPr>
        <w:t xml:space="preserve"> (c) </w:t>
      </w:r>
      <w:r w:rsidRPr="004B7DF6">
        <w:rPr>
          <w:sz w:val="24"/>
          <w:szCs w:val="24"/>
        </w:rPr>
        <w:t xml:space="preserve">Cheeks: </w:t>
      </w:r>
      <w:r w:rsidR="000F04AE" w:rsidRPr="004B7DF6">
        <w:rPr>
          <w:sz w:val="24"/>
          <w:szCs w:val="24"/>
        </w:rPr>
        <w:t>lateral</w:t>
      </w:r>
      <w:r w:rsidRPr="004B7DF6">
        <w:rPr>
          <w:sz w:val="24"/>
          <w:szCs w:val="24"/>
        </w:rPr>
        <w:t xml:space="preserve"> view. </w:t>
      </w:r>
      <w:r w:rsidRPr="004B7DF6">
        <w:rPr>
          <w:b/>
          <w:sz w:val="24"/>
          <w:szCs w:val="24"/>
        </w:rPr>
        <w:t xml:space="preserve">(d) </w:t>
      </w:r>
      <w:r w:rsidRPr="004B7DF6">
        <w:rPr>
          <w:sz w:val="24"/>
          <w:szCs w:val="24"/>
        </w:rPr>
        <w:t>Cheeks: anterior view.</w:t>
      </w:r>
      <w:r w:rsidR="0080245B" w:rsidRPr="00880C74">
        <w:rPr>
          <w:sz w:val="24"/>
          <w:szCs w:val="24"/>
        </w:rPr>
        <w:br w:type="page"/>
      </w:r>
    </w:p>
    <w:p w14:paraId="4E6966A5" w14:textId="77777777" w:rsidR="0038013C" w:rsidRPr="00880C74" w:rsidRDefault="00302E7B" w:rsidP="0038013C">
      <w:pPr>
        <w:jc w:val="left"/>
        <w:rPr>
          <w:b/>
          <w:sz w:val="24"/>
          <w:szCs w:val="24"/>
        </w:rPr>
      </w:pPr>
      <w:r w:rsidRPr="004B7DF6">
        <w:rPr>
          <w:b/>
          <w:sz w:val="24"/>
          <w:szCs w:val="24"/>
        </w:rPr>
        <w:lastRenderedPageBreak/>
        <w:t xml:space="preserve">Figure S9. </w:t>
      </w:r>
      <w:r w:rsidRPr="004B7DF6">
        <w:rPr>
          <w:sz w:val="24"/>
          <w:szCs w:val="24"/>
        </w:rPr>
        <w:t>Extreme patterns of cheek shape differentiation along PC</w:t>
      </w:r>
      <w:r w:rsidRPr="004B7DF6">
        <w:rPr>
          <w:sz w:val="24"/>
          <w:szCs w:val="24"/>
          <w:vertAlign w:val="subscript"/>
        </w:rPr>
        <w:t>wg</w:t>
      </w:r>
      <w:r w:rsidRPr="004B7DF6">
        <w:rPr>
          <w:sz w:val="24"/>
          <w:szCs w:val="24"/>
        </w:rPr>
        <w:t>2.</w:t>
      </w:r>
    </w:p>
    <w:p w14:paraId="3C93A2AE" w14:textId="77777777" w:rsidR="00A245AB" w:rsidRPr="00880C74" w:rsidRDefault="006D1F2C" w:rsidP="0038013C">
      <w:pPr>
        <w:jc w:val="center"/>
        <w:rPr>
          <w:b/>
          <w:sz w:val="24"/>
          <w:szCs w:val="24"/>
        </w:rPr>
      </w:pPr>
      <w:r w:rsidRPr="00880C74">
        <w:rPr>
          <w:b/>
          <w:noProof/>
          <w:sz w:val="24"/>
          <w:szCs w:val="24"/>
        </w:rPr>
        <w:drawing>
          <wp:inline distT="0" distB="0" distL="0" distR="0" wp14:anchorId="5835A10A" wp14:editId="1C6FE78F">
            <wp:extent cx="6120130" cy="2327275"/>
            <wp:effectExtent l="0" t="0" r="127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4.t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4C5C8" w14:textId="77777777" w:rsidR="0038013C" w:rsidRPr="00880C74" w:rsidRDefault="0038013C" w:rsidP="0038013C">
      <w:pPr>
        <w:jc w:val="center"/>
        <w:rPr>
          <w:b/>
          <w:sz w:val="24"/>
          <w:szCs w:val="24"/>
        </w:rPr>
      </w:pPr>
    </w:p>
    <w:p w14:paraId="2BB43198" w14:textId="77777777" w:rsidR="002910DF" w:rsidRPr="00880C74" w:rsidRDefault="00302E7B" w:rsidP="00880C74">
      <w:pPr>
        <w:widowControl/>
        <w:spacing w:after="200" w:line="480" w:lineRule="auto"/>
        <w:jc w:val="left"/>
        <w:rPr>
          <w:sz w:val="24"/>
          <w:szCs w:val="24"/>
        </w:rPr>
      </w:pPr>
      <w:r w:rsidRPr="004B7DF6">
        <w:rPr>
          <w:sz w:val="24"/>
          <w:szCs w:val="24"/>
        </w:rPr>
        <w:t>The mean forms of the four population groups are shown in the middle and the extreme forms are located on the left (-3SD, European) and right (+3SD, Han Chinese) side.</w:t>
      </w:r>
      <w:r w:rsidR="0080245B" w:rsidRPr="00880C74">
        <w:rPr>
          <w:sz w:val="24"/>
          <w:szCs w:val="24"/>
        </w:rPr>
        <w:br w:type="page"/>
      </w:r>
    </w:p>
    <w:p w14:paraId="3ADF66F1" w14:textId="77777777" w:rsidR="004F6C9B" w:rsidRPr="00880C74" w:rsidRDefault="004F6C9B">
      <w:pPr>
        <w:widowControl/>
        <w:spacing w:after="200" w:line="276" w:lineRule="auto"/>
        <w:jc w:val="left"/>
        <w:rPr>
          <w:b/>
          <w:sz w:val="24"/>
          <w:szCs w:val="24"/>
        </w:rPr>
        <w:sectPr w:rsidR="004F6C9B" w:rsidRPr="00880C74" w:rsidSect="00374F68">
          <w:pgSz w:w="11906" w:h="16838"/>
          <w:pgMar w:top="1134" w:right="1134" w:bottom="1134" w:left="1134" w:header="851" w:footer="992" w:gutter="0"/>
          <w:cols w:space="720"/>
          <w:docGrid w:type="lines" w:linePitch="312"/>
        </w:sectPr>
      </w:pPr>
    </w:p>
    <w:p w14:paraId="277CF369" w14:textId="77777777" w:rsidR="0040013C" w:rsidRPr="004B7DF6" w:rsidRDefault="0040013C" w:rsidP="0040013C">
      <w:pPr>
        <w:spacing w:line="480" w:lineRule="auto"/>
        <w:jc w:val="left"/>
        <w:rPr>
          <w:bCs/>
          <w:sz w:val="24"/>
          <w:szCs w:val="24"/>
        </w:rPr>
      </w:pPr>
      <w:r w:rsidRPr="004B7DF6">
        <w:rPr>
          <w:b/>
          <w:bCs/>
          <w:sz w:val="24"/>
          <w:szCs w:val="24"/>
        </w:rPr>
        <w:lastRenderedPageBreak/>
        <w:t xml:space="preserve">Figure S10. </w:t>
      </w:r>
      <w:r w:rsidRPr="004B7DF6">
        <w:rPr>
          <w:bCs/>
          <w:sz w:val="24"/>
          <w:szCs w:val="24"/>
        </w:rPr>
        <w:t>Patterns of differentiation in facial features for the HAN-EUR comparison in a male subset with matched age ranges and sample size.</w:t>
      </w:r>
    </w:p>
    <w:p w14:paraId="7F92BE09" w14:textId="77777777" w:rsidR="00087060" w:rsidRPr="00741779" w:rsidRDefault="00087060">
      <w:pPr>
        <w:widowControl/>
        <w:spacing w:after="200" w:line="276" w:lineRule="auto"/>
        <w:jc w:val="left"/>
        <w:rPr>
          <w:b/>
          <w:sz w:val="24"/>
          <w:szCs w:val="24"/>
        </w:rPr>
      </w:pPr>
    </w:p>
    <w:p w14:paraId="3B9156A2" w14:textId="77777777" w:rsidR="00087060" w:rsidRPr="00741779" w:rsidRDefault="005702DF" w:rsidP="00B164DB">
      <w:pPr>
        <w:widowControl/>
        <w:spacing w:after="200" w:line="276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0C131425" wp14:editId="52F895F3">
            <wp:extent cx="6115159" cy="348234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_Qm_ETm_eql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0" b="53216"/>
                    <a:stretch/>
                  </pic:blipFill>
                  <pic:spPr bwMode="auto">
                    <a:xfrm>
                      <a:off x="0" y="0"/>
                      <a:ext cx="6116955" cy="3483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545F7" w14:textId="77777777" w:rsidR="002910DF" w:rsidRPr="00741779" w:rsidRDefault="0040013C" w:rsidP="00741779">
      <w:pPr>
        <w:spacing w:line="480" w:lineRule="auto"/>
        <w:rPr>
          <w:sz w:val="24"/>
          <w:szCs w:val="24"/>
        </w:rPr>
      </w:pPr>
      <w:r w:rsidRPr="004B7DF6">
        <w:rPr>
          <w:bCs/>
          <w:i/>
          <w:sz w:val="24"/>
          <w:szCs w:val="24"/>
        </w:rPr>
        <w:t>Q</w:t>
      </w:r>
      <w:r w:rsidRPr="004B7DF6">
        <w:rPr>
          <w:bCs/>
          <w:i/>
          <w:sz w:val="24"/>
          <w:szCs w:val="24"/>
          <w:vertAlign w:val="subscript"/>
        </w:rPr>
        <w:t>m</w:t>
      </w:r>
      <w:r w:rsidRPr="004B7DF6">
        <w:rPr>
          <w:bCs/>
          <w:sz w:val="24"/>
          <w:szCs w:val="24"/>
        </w:rPr>
        <w:t xml:space="preserve"> for every quasi-landmark for each of the populations was calculated and visualized with color gradients.</w:t>
      </w:r>
    </w:p>
    <w:p w14:paraId="3249E8A7" w14:textId="77777777" w:rsidR="0040013C" w:rsidRPr="00741779" w:rsidRDefault="0040013C" w:rsidP="0040013C">
      <w:pPr>
        <w:rPr>
          <w:sz w:val="24"/>
          <w:szCs w:val="24"/>
        </w:rPr>
      </w:pPr>
    </w:p>
    <w:p w14:paraId="586F12ED" w14:textId="77777777" w:rsidR="0080245B" w:rsidRPr="00741779" w:rsidRDefault="0080245B">
      <w:pPr>
        <w:rPr>
          <w:sz w:val="24"/>
          <w:szCs w:val="24"/>
        </w:rPr>
        <w:sectPr w:rsidR="0080245B" w:rsidRPr="00741779" w:rsidSect="00967417">
          <w:pgSz w:w="11901" w:h="16840"/>
          <w:pgMar w:top="1134" w:right="1134" w:bottom="1134" w:left="1134" w:header="851" w:footer="992" w:gutter="0"/>
          <w:cols w:space="720"/>
          <w:docGrid w:type="lines" w:linePitch="312"/>
        </w:sectPr>
      </w:pPr>
    </w:p>
    <w:p w14:paraId="3835FA25" w14:textId="77777777" w:rsidR="00C010C3" w:rsidRPr="00741779" w:rsidRDefault="00035616" w:rsidP="00C010C3">
      <w:pPr>
        <w:jc w:val="left"/>
        <w:rPr>
          <w:sz w:val="24"/>
          <w:szCs w:val="24"/>
        </w:rPr>
      </w:pPr>
      <w:r w:rsidRPr="004B7DF6">
        <w:rPr>
          <w:b/>
          <w:sz w:val="24"/>
          <w:szCs w:val="24"/>
        </w:rPr>
        <w:lastRenderedPageBreak/>
        <w:t xml:space="preserve">Figure S11. </w:t>
      </w:r>
      <w:proofErr w:type="gramStart"/>
      <w:r w:rsidRPr="004B7DF6">
        <w:rPr>
          <w:sz w:val="24"/>
          <w:szCs w:val="24"/>
        </w:rPr>
        <w:t>Extreme patterns of brow area differentiation along PC</w:t>
      </w:r>
      <w:r w:rsidRPr="004B7DF6">
        <w:rPr>
          <w:sz w:val="24"/>
          <w:szCs w:val="24"/>
          <w:vertAlign w:val="subscript"/>
        </w:rPr>
        <w:t>wg</w:t>
      </w:r>
      <w:r w:rsidRPr="004B7DF6">
        <w:rPr>
          <w:sz w:val="24"/>
          <w:szCs w:val="24"/>
        </w:rPr>
        <w:t>7.</w:t>
      </w:r>
      <w:proofErr w:type="gramEnd"/>
    </w:p>
    <w:p w14:paraId="09CA3470" w14:textId="77777777" w:rsidR="00374F68" w:rsidRPr="00741779" w:rsidRDefault="00374F68" w:rsidP="00374F68">
      <w:pPr>
        <w:jc w:val="left"/>
        <w:rPr>
          <w:sz w:val="24"/>
          <w:szCs w:val="24"/>
        </w:rPr>
      </w:pPr>
    </w:p>
    <w:p w14:paraId="2D4A5BBE" w14:textId="77777777" w:rsidR="00383E8F" w:rsidRPr="00741779" w:rsidRDefault="00383E8F" w:rsidP="00374F68">
      <w:pPr>
        <w:jc w:val="left"/>
        <w:rPr>
          <w:b/>
          <w:sz w:val="24"/>
          <w:szCs w:val="24"/>
        </w:rPr>
      </w:pPr>
    </w:p>
    <w:p w14:paraId="18AE6490" w14:textId="77777777" w:rsidR="00383E8F" w:rsidRPr="00741779" w:rsidRDefault="006D1F2C" w:rsidP="00383E8F">
      <w:pPr>
        <w:jc w:val="center"/>
        <w:rPr>
          <w:b/>
          <w:sz w:val="24"/>
          <w:szCs w:val="24"/>
        </w:rPr>
      </w:pPr>
      <w:r w:rsidRPr="00741779">
        <w:rPr>
          <w:b/>
          <w:noProof/>
          <w:sz w:val="24"/>
          <w:szCs w:val="24"/>
        </w:rPr>
        <w:drawing>
          <wp:inline distT="0" distB="0" distL="0" distR="0" wp14:anchorId="259D6232" wp14:editId="21CCE69E">
            <wp:extent cx="6120130" cy="2427605"/>
            <wp:effectExtent l="0" t="0" r="127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5.t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4A84C" w14:textId="77777777" w:rsidR="00967417" w:rsidRPr="00741779" w:rsidRDefault="00967417" w:rsidP="00C010C3">
      <w:pPr>
        <w:rPr>
          <w:sz w:val="24"/>
          <w:szCs w:val="24"/>
        </w:rPr>
      </w:pPr>
    </w:p>
    <w:p w14:paraId="4BC97075" w14:textId="77777777" w:rsidR="0080245B" w:rsidRPr="00741779" w:rsidRDefault="00035616">
      <w:pPr>
        <w:spacing w:line="480" w:lineRule="auto"/>
        <w:rPr>
          <w:sz w:val="24"/>
          <w:szCs w:val="24"/>
        </w:rPr>
        <w:sectPr w:rsidR="0080245B" w:rsidRPr="00741779" w:rsidSect="00967417">
          <w:pgSz w:w="11901" w:h="16840"/>
          <w:pgMar w:top="1134" w:right="1134" w:bottom="1134" w:left="1134" w:header="851" w:footer="992" w:gutter="0"/>
          <w:cols w:space="720"/>
          <w:docGrid w:type="lines" w:linePitch="312"/>
        </w:sectPr>
      </w:pPr>
      <w:r w:rsidRPr="004B7DF6">
        <w:rPr>
          <w:sz w:val="24"/>
          <w:szCs w:val="24"/>
        </w:rPr>
        <w:t>The mean forms of the four population groups are shown in the middle and the extreme forms are located on the left (-3SD, Han Chinese) and right (+3SD, Europeans) side.</w:t>
      </w:r>
    </w:p>
    <w:p w14:paraId="09EC144B" w14:textId="77777777" w:rsidR="00212C1E" w:rsidRDefault="004B7DF6" w:rsidP="00C010C3">
      <w:pPr>
        <w:rPr>
          <w:b/>
          <w:sz w:val="24"/>
          <w:szCs w:val="24"/>
        </w:rPr>
      </w:pPr>
      <w:r w:rsidRPr="00890DA2">
        <w:rPr>
          <w:b/>
          <w:sz w:val="24"/>
          <w:szCs w:val="24"/>
        </w:rPr>
        <w:lastRenderedPageBreak/>
        <w:t xml:space="preserve">Table S1. </w:t>
      </w:r>
      <w:proofErr w:type="gramStart"/>
      <w:r w:rsidRPr="004363DF">
        <w:rPr>
          <w:sz w:val="24"/>
          <w:szCs w:val="24"/>
        </w:rPr>
        <w:t>Between and within</w:t>
      </w:r>
      <w:r>
        <w:rPr>
          <w:sz w:val="24"/>
          <w:szCs w:val="24"/>
        </w:rPr>
        <w:t>-</w:t>
      </w:r>
      <w:r w:rsidRPr="004363DF">
        <w:rPr>
          <w:sz w:val="24"/>
          <w:szCs w:val="24"/>
        </w:rPr>
        <w:t xml:space="preserve"> group variance for each </w:t>
      </w:r>
      <w:proofErr w:type="spellStart"/>
      <w:r w:rsidRPr="004363DF">
        <w:rPr>
          <w:sz w:val="24"/>
          <w:szCs w:val="24"/>
        </w:rPr>
        <w:t>PC</w:t>
      </w:r>
      <w:r w:rsidRPr="004363DF">
        <w:rPr>
          <w:sz w:val="24"/>
          <w:szCs w:val="24"/>
          <w:vertAlign w:val="subscript"/>
        </w:rPr>
        <w:t>wg</w:t>
      </w:r>
      <w:proofErr w:type="spellEnd"/>
      <w:r w:rsidRPr="004363DF">
        <w:rPr>
          <w:sz w:val="24"/>
          <w:szCs w:val="24"/>
        </w:rPr>
        <w:t>, and the t-test p-values between each pair of populations.</w:t>
      </w:r>
      <w:proofErr w:type="gramEnd"/>
    </w:p>
    <w:p w14:paraId="40D34847" w14:textId="77777777" w:rsidR="004B7DF6" w:rsidRPr="00741779" w:rsidRDefault="004B7DF6" w:rsidP="00C010C3">
      <w:pPr>
        <w:rPr>
          <w:b/>
          <w:sz w:val="24"/>
          <w:szCs w:val="24"/>
        </w:rPr>
      </w:pPr>
    </w:p>
    <w:tbl>
      <w:tblPr>
        <w:tblW w:w="15829" w:type="dxa"/>
        <w:jc w:val="center"/>
        <w:tblInd w:w="93" w:type="dxa"/>
        <w:tblLook w:val="04A0" w:firstRow="1" w:lastRow="0" w:firstColumn="1" w:lastColumn="0" w:noHBand="0" w:noVBand="1"/>
      </w:tblPr>
      <w:tblGrid>
        <w:gridCol w:w="1224"/>
        <w:gridCol w:w="1354"/>
        <w:gridCol w:w="1262"/>
        <w:gridCol w:w="1245"/>
        <w:gridCol w:w="1116"/>
        <w:gridCol w:w="1116"/>
        <w:gridCol w:w="1432"/>
        <w:gridCol w:w="1432"/>
        <w:gridCol w:w="1432"/>
        <w:gridCol w:w="1432"/>
        <w:gridCol w:w="1432"/>
        <w:gridCol w:w="1352"/>
      </w:tblGrid>
      <w:tr w:rsidR="00967417" w:rsidRPr="00BE1E64" w14:paraId="1A9BD6DC" w14:textId="77777777" w:rsidTr="00BC2CC1">
        <w:trPr>
          <w:trHeight w:val="300"/>
          <w:jc w:val="center"/>
        </w:trPr>
        <w:tc>
          <w:tcPr>
            <w:tcW w:w="1225" w:type="dxa"/>
            <w:tcBorders>
              <w:top w:val="single" w:sz="12" w:space="0" w:color="auto"/>
              <w:left w:val="nil"/>
            </w:tcBorders>
            <w:shd w:val="clear" w:color="auto" w:fill="auto"/>
            <w:noWrap/>
            <w:vAlign w:val="center"/>
            <w:hideMark/>
          </w:tcPr>
          <w:p w14:paraId="0488AD21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>Whole Face PC</w:t>
            </w:r>
          </w:p>
        </w:tc>
        <w:tc>
          <w:tcPr>
            <w:tcW w:w="1355" w:type="dxa"/>
            <w:tcBorders>
              <w:top w:val="single" w:sz="12" w:space="0" w:color="auto"/>
              <w:left w:val="nil"/>
            </w:tcBorders>
            <w:shd w:val="clear" w:color="auto" w:fill="auto"/>
            <w:noWrap/>
            <w:vAlign w:val="center"/>
            <w:hideMark/>
          </w:tcPr>
          <w:p w14:paraId="0A667C98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proofErr w:type="spellStart"/>
            <w:r w:rsidRPr="00741779">
              <w:rPr>
                <w:color w:val="000000"/>
                <w:kern w:val="0"/>
                <w:sz w:val="24"/>
                <w:szCs w:val="24"/>
              </w:rPr>
              <w:t>V</w:t>
            </w:r>
            <w:r w:rsidRPr="00741779">
              <w:rPr>
                <w:color w:val="000000"/>
                <w:kern w:val="0"/>
                <w:sz w:val="24"/>
                <w:szCs w:val="24"/>
                <w:vertAlign w:val="subscript"/>
              </w:rPr>
              <w:t>bg</w:t>
            </w:r>
            <w:proofErr w:type="spellEnd"/>
            <w:r w:rsidRPr="00741779">
              <w:rPr>
                <w:color w:val="000000"/>
                <w:kern w:val="0"/>
                <w:sz w:val="24"/>
                <w:szCs w:val="24"/>
                <w:vertAlign w:val="subscript"/>
              </w:rPr>
              <w:t xml:space="preserve"> </w:t>
            </w:r>
          </w:p>
        </w:tc>
        <w:tc>
          <w:tcPr>
            <w:tcW w:w="4737" w:type="dxa"/>
            <w:gridSpan w:val="4"/>
            <w:tcBorders>
              <w:top w:val="single" w:sz="12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69023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proofErr w:type="spellStart"/>
            <w:r w:rsidRPr="00741779">
              <w:rPr>
                <w:color w:val="000000"/>
                <w:kern w:val="0"/>
                <w:sz w:val="24"/>
                <w:szCs w:val="24"/>
              </w:rPr>
              <w:t>V</w:t>
            </w:r>
            <w:r w:rsidRPr="00741779">
              <w:rPr>
                <w:color w:val="000000"/>
                <w:kern w:val="0"/>
                <w:sz w:val="24"/>
                <w:szCs w:val="24"/>
                <w:vertAlign w:val="subscript"/>
              </w:rPr>
              <w:t>wg</w:t>
            </w:r>
            <w:proofErr w:type="spellEnd"/>
          </w:p>
        </w:tc>
        <w:tc>
          <w:tcPr>
            <w:tcW w:w="8512" w:type="dxa"/>
            <w:gridSpan w:val="6"/>
            <w:tcBorders>
              <w:top w:val="single" w:sz="12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945C0B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>P-value</w:t>
            </w:r>
          </w:p>
        </w:tc>
      </w:tr>
      <w:tr w:rsidR="00E159DE" w:rsidRPr="00BE1E64" w14:paraId="6BAE6425" w14:textId="77777777" w:rsidTr="00E159DE">
        <w:trPr>
          <w:trHeight w:val="300"/>
          <w:jc w:val="center"/>
        </w:trPr>
        <w:tc>
          <w:tcPr>
            <w:tcW w:w="1225" w:type="dxa"/>
            <w:tcBorders>
              <w:left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8E66A0" w14:textId="77777777" w:rsidR="002910DF" w:rsidRPr="00741779" w:rsidRDefault="002910DF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55" w:type="dxa"/>
            <w:tcBorders>
              <w:left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3E483" w14:textId="77777777" w:rsidR="002910DF" w:rsidRPr="00741779" w:rsidRDefault="002910DF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624E01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>EUR</w:t>
            </w:r>
          </w:p>
        </w:tc>
        <w:tc>
          <w:tcPr>
            <w:tcW w:w="124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576317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>HAN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814464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>UYG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29A4C4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>TIB</w:t>
            </w:r>
          </w:p>
        </w:tc>
        <w:tc>
          <w:tcPr>
            <w:tcW w:w="1432" w:type="dxa"/>
            <w:tcBorders>
              <w:top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A2D789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>EUR-HAN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335E8F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>EUR-UYG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BF9235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>EUR-TIB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58B147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>HAN-UYG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95C935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>HAN-TIB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54DCFA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>UYG-TIB</w:t>
            </w:r>
          </w:p>
        </w:tc>
      </w:tr>
      <w:tr w:rsidR="00967417" w:rsidRPr="00BE1E64" w14:paraId="3E658A9C" w14:textId="77777777" w:rsidTr="00741779">
        <w:trPr>
          <w:trHeight w:val="300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C44CD10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>PC1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67BAEC4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33864.8 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C416A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235447.8 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6396D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164430.9 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5F419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190220.4 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8123354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167710.8 </w:t>
            </w:r>
          </w:p>
        </w:tc>
        <w:tc>
          <w:tcPr>
            <w:tcW w:w="1432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80BF6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4.74×10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FFAC2A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0.016 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CB241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0.023 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F5023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0.771 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23777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3.62×10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-10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6A785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4.89×10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-8</w:t>
            </w:r>
          </w:p>
        </w:tc>
      </w:tr>
      <w:tr w:rsidR="00967417" w:rsidRPr="00BE1E64" w14:paraId="39268682" w14:textId="77777777" w:rsidTr="00741779">
        <w:trPr>
          <w:trHeight w:val="285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8834EB9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>PC2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06FF70F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7134.5 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5CAD9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96186.7 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3BCDA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97873.4 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0BEC1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93841.4 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172B77F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82410.2 </w:t>
            </w:r>
          </w:p>
        </w:tc>
        <w:tc>
          <w:tcPr>
            <w:tcW w:w="1432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6649F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0.197 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EE74C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3.83×10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C5002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7.71×10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6513E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0.017 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77C62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2.84×10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B92AC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0.447 </w:t>
            </w:r>
          </w:p>
        </w:tc>
      </w:tr>
      <w:tr w:rsidR="00967417" w:rsidRPr="00BE1E64" w14:paraId="48317E33" w14:textId="77777777" w:rsidTr="00741779">
        <w:trPr>
          <w:trHeight w:val="285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60301A5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>PC3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C62D74F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1082.3 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AA64C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66545.5 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A9F15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42999.8 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5AA91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42572.4 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B5D5084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38315.2 </w:t>
            </w:r>
          </w:p>
        </w:tc>
        <w:tc>
          <w:tcPr>
            <w:tcW w:w="1432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6E1F9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0.122 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7D769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0.074 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FBBB3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0.598 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092BA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0.588 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9B519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0.194 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55D84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0.111 </w:t>
            </w:r>
          </w:p>
        </w:tc>
      </w:tr>
      <w:tr w:rsidR="00967417" w:rsidRPr="00BE1E64" w14:paraId="1CFED861" w14:textId="77777777" w:rsidTr="00741779">
        <w:trPr>
          <w:trHeight w:val="285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DC33DED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>PC4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2B66F1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30171.3 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90E15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42297.1 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E0FFF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31005.1 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897B4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39770.5 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4E0CE27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31353.2 </w:t>
            </w:r>
          </w:p>
        </w:tc>
        <w:tc>
          <w:tcPr>
            <w:tcW w:w="1432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16803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3.92×10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-20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01D9F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7.35×10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-15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D3121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4.90×10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-18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2AD10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5.18×10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5EBD8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0.730 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59DAE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0.050 </w:t>
            </w:r>
          </w:p>
        </w:tc>
      </w:tr>
      <w:tr w:rsidR="00967417" w:rsidRPr="00BE1E64" w14:paraId="0022F39A" w14:textId="77777777" w:rsidTr="00741779">
        <w:trPr>
          <w:trHeight w:val="285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7BFD59B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>PC5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5728962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14402.6 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D21A2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18116.0 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02410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23616.5 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435FA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22751.6 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97B28D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29822.0 </w:t>
            </w:r>
          </w:p>
        </w:tc>
        <w:tc>
          <w:tcPr>
            <w:tcW w:w="1432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9B971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7.80×10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-22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C0563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2.40×10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-7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758A5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4.92×10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-15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075D4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2.28×10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-11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51D96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0.600 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CF22A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9.38×10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-6</w:t>
            </w:r>
          </w:p>
        </w:tc>
      </w:tr>
      <w:tr w:rsidR="00967417" w:rsidRPr="00BE1E64" w14:paraId="2946714D" w14:textId="77777777" w:rsidTr="00741779">
        <w:trPr>
          <w:trHeight w:val="285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7E81337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>PC6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D360EA1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1541.7 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C2310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20672.2 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9D7EF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13226.6 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DAB5D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12192.7 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443E9D2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12807.3 </w:t>
            </w:r>
          </w:p>
        </w:tc>
        <w:tc>
          <w:tcPr>
            <w:tcW w:w="1432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E11BB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0.013 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AF0C0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1.66×10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2C9F8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1.62×10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B0F3B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0.171 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3FFA2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0.015 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2C258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0.241 </w:t>
            </w:r>
          </w:p>
        </w:tc>
      </w:tr>
      <w:tr w:rsidR="00967417" w:rsidRPr="00BE1E64" w14:paraId="426B7CF3" w14:textId="77777777" w:rsidTr="00741779">
        <w:trPr>
          <w:trHeight w:val="285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E756DD1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>PC7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02B268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2994.7 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3248F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10897.1 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E678E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11505.2 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771C1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10888.1 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53B150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15717.8 </w:t>
            </w:r>
          </w:p>
        </w:tc>
        <w:tc>
          <w:tcPr>
            <w:tcW w:w="1432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60662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3.70×10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-10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F998B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7.80×10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24F53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3.46×10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-8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9F739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1.95×10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E17E7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0.562 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7DCB9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7.19×10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-3</w:t>
            </w:r>
          </w:p>
        </w:tc>
      </w:tr>
      <w:tr w:rsidR="00967417" w:rsidRPr="00BE1E64" w14:paraId="0E801766" w14:textId="77777777" w:rsidTr="00741779">
        <w:trPr>
          <w:trHeight w:val="285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0A544A7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>PC8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F47945B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11284.0 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35129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18089.9 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D4D29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7104.9 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611BC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9676.0 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A832C18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10342.8 </w:t>
            </w:r>
          </w:p>
        </w:tc>
        <w:tc>
          <w:tcPr>
            <w:tcW w:w="1432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F638B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8.13×10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-20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AA8A1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1.04×10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-13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42039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2.55×10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-15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50E96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1.92×10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-7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D6F47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6.01×10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2C804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0.136 </w:t>
            </w:r>
          </w:p>
        </w:tc>
      </w:tr>
      <w:tr w:rsidR="00967417" w:rsidRPr="00BE1E64" w14:paraId="5C49C376" w14:textId="77777777" w:rsidTr="00741779">
        <w:trPr>
          <w:trHeight w:val="285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30E64A4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>PC9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A37D772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1238.5 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11186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9935.9 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A04BE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7319.3 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4B64E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11103.5 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E429A8A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8495.9 </w:t>
            </w:r>
          </w:p>
        </w:tc>
        <w:tc>
          <w:tcPr>
            <w:tcW w:w="1432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F6F8E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5.14×10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7891B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0.090 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3A7A6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1.18×10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37926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5.97×10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B8B96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0.184 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6B8BC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1.15×10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-3</w:t>
            </w:r>
          </w:p>
        </w:tc>
      </w:tr>
      <w:tr w:rsidR="00967417" w:rsidRPr="00BE1E64" w14:paraId="392F03C6" w14:textId="77777777" w:rsidTr="00741779">
        <w:trPr>
          <w:trHeight w:val="285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4DC646E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>PC10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6058C47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190.2 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36218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6665.7 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73EEA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5894.7 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544CA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6396.2 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DCD28C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13939.8 </w:t>
            </w:r>
          </w:p>
        </w:tc>
        <w:tc>
          <w:tcPr>
            <w:tcW w:w="1432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6248A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0.042 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4C09C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0.458 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E11E4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0.705 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11CEB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0.118 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F029D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0.040 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4376B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0.305 </w:t>
            </w:r>
          </w:p>
        </w:tc>
      </w:tr>
      <w:tr w:rsidR="00967417" w:rsidRPr="00BE1E64" w14:paraId="1A0A46B1" w14:textId="77777777" w:rsidTr="00741779">
        <w:trPr>
          <w:trHeight w:val="285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BB09F17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>PC11</w:t>
            </w:r>
          </w:p>
        </w:tc>
        <w:tc>
          <w:tcPr>
            <w:tcW w:w="135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D41F3B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2204.4 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EE729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8158.5 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6E9BB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6762.3 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1A2F8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7130.4 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A45DDA2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7579.7 </w:t>
            </w:r>
          </w:p>
        </w:tc>
        <w:tc>
          <w:tcPr>
            <w:tcW w:w="1432" w:type="dxa"/>
            <w:tcBorders>
              <w:top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46C03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3.75×10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-6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098F7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2.03×10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90887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9.07×10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-11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92A36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0.053 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54D88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1.33×10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C342D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1.49×10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-6</w:t>
            </w:r>
          </w:p>
        </w:tc>
      </w:tr>
      <w:tr w:rsidR="00967417" w:rsidRPr="00BE1E64" w14:paraId="033D3B19" w14:textId="77777777" w:rsidTr="00741779">
        <w:trPr>
          <w:trHeight w:val="300"/>
          <w:jc w:val="center"/>
        </w:trPr>
        <w:tc>
          <w:tcPr>
            <w:tcW w:w="1225" w:type="dxa"/>
            <w:tcBorders>
              <w:top w:val="nil"/>
              <w:left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46AB73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>PC12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2C28A2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545.8 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1F77C2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5444.3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42546C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4996.4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AD9251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7191.0 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D31A86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 xml:space="preserve">5333.8 </w:t>
            </w:r>
          </w:p>
        </w:tc>
        <w:tc>
          <w:tcPr>
            <w:tcW w:w="1432" w:type="dxa"/>
            <w:tcBorders>
              <w:top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AD4C24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9.94×10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4EC32A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0.021 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A2040A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9.46×10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-5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81CF0B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0.133 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F0C9E9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0.411 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7EE5A8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0.059 </w:t>
            </w:r>
          </w:p>
        </w:tc>
      </w:tr>
    </w:tbl>
    <w:p w14:paraId="5F10D21F" w14:textId="77777777" w:rsidR="00212C1E" w:rsidRPr="00741779" w:rsidRDefault="00212C1E" w:rsidP="00B164DB">
      <w:pPr>
        <w:jc w:val="center"/>
        <w:rPr>
          <w:b/>
          <w:sz w:val="24"/>
          <w:szCs w:val="24"/>
        </w:rPr>
      </w:pPr>
    </w:p>
    <w:p w14:paraId="2359D744" w14:textId="77777777" w:rsidR="00212C1E" w:rsidRPr="00741779" w:rsidRDefault="00212C1E" w:rsidP="00967417">
      <w:pPr>
        <w:jc w:val="center"/>
        <w:rPr>
          <w:b/>
          <w:sz w:val="24"/>
          <w:szCs w:val="24"/>
        </w:rPr>
      </w:pPr>
    </w:p>
    <w:p w14:paraId="48A41AAD" w14:textId="77777777" w:rsidR="00212C1E" w:rsidRPr="00741779" w:rsidRDefault="00212C1E">
      <w:pPr>
        <w:rPr>
          <w:b/>
          <w:sz w:val="24"/>
          <w:szCs w:val="24"/>
        </w:rPr>
        <w:sectPr w:rsidR="00212C1E" w:rsidRPr="00741779" w:rsidSect="00967417">
          <w:pgSz w:w="16840" w:h="11901" w:orient="landscape"/>
          <w:pgMar w:top="567" w:right="567" w:bottom="567" w:left="567" w:header="851" w:footer="992" w:gutter="0"/>
          <w:cols w:space="720"/>
          <w:docGrid w:type="lines" w:linePitch="312"/>
        </w:sectPr>
      </w:pPr>
    </w:p>
    <w:p w14:paraId="5AA049EB" w14:textId="77777777" w:rsidR="002910DF" w:rsidRPr="00741779" w:rsidRDefault="00E159DE" w:rsidP="00741779">
      <w:pPr>
        <w:spacing w:line="480" w:lineRule="auto"/>
        <w:rPr>
          <w:b/>
          <w:sz w:val="24"/>
          <w:szCs w:val="24"/>
        </w:rPr>
      </w:pPr>
      <w:r w:rsidRPr="00890DA2">
        <w:rPr>
          <w:b/>
          <w:sz w:val="24"/>
          <w:szCs w:val="24"/>
        </w:rPr>
        <w:lastRenderedPageBreak/>
        <w:t>Table S2.</w:t>
      </w:r>
      <w:r w:rsidRPr="00890DA2">
        <w:rPr>
          <w:sz w:val="24"/>
          <w:szCs w:val="24"/>
        </w:rPr>
        <w:t xml:space="preserve"> </w:t>
      </w:r>
      <w:r w:rsidRPr="004363DF">
        <w:rPr>
          <w:sz w:val="24"/>
          <w:szCs w:val="24"/>
        </w:rPr>
        <w:t>Consistency between the differentiation measurements based on the high-density data and the landmark data</w:t>
      </w:r>
      <w:r>
        <w:rPr>
          <w:sz w:val="24"/>
          <w:szCs w:val="24"/>
        </w:rPr>
        <w:t>.</w:t>
      </w:r>
    </w:p>
    <w:tbl>
      <w:tblPr>
        <w:tblW w:w="0" w:type="auto"/>
        <w:jc w:val="center"/>
        <w:tblInd w:w="1374" w:type="dxa"/>
        <w:tblLook w:val="0000" w:firstRow="0" w:lastRow="0" w:firstColumn="0" w:lastColumn="0" w:noHBand="0" w:noVBand="0"/>
      </w:tblPr>
      <w:tblGrid>
        <w:gridCol w:w="1336"/>
        <w:gridCol w:w="756"/>
        <w:gridCol w:w="1116"/>
        <w:gridCol w:w="807"/>
        <w:gridCol w:w="1127"/>
      </w:tblGrid>
      <w:tr w:rsidR="00522C45" w:rsidRPr="00BE1E64" w14:paraId="7B9C34F4" w14:textId="77777777" w:rsidTr="00936D26">
        <w:trPr>
          <w:trHeight w:val="340"/>
          <w:jc w:val="center"/>
        </w:trPr>
        <w:tc>
          <w:tcPr>
            <w:tcW w:w="0" w:type="auto"/>
            <w:tcBorders>
              <w:top w:val="single" w:sz="12" w:space="0" w:color="000000"/>
              <w:bottom w:val="single" w:sz="8" w:space="0" w:color="000000"/>
            </w:tcBorders>
            <w:vAlign w:val="center"/>
          </w:tcPr>
          <w:p w14:paraId="5240ABDD" w14:textId="77777777" w:rsidR="002910DF" w:rsidRPr="00741779" w:rsidRDefault="002910DF" w:rsidP="00741779">
            <w:pPr>
              <w:autoSpaceDN w:val="0"/>
              <w:spacing w:line="480" w:lineRule="auto"/>
              <w:textAlignment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2" w:space="0" w:color="000000"/>
              <w:bottom w:val="single" w:sz="8" w:space="0" w:color="000000"/>
            </w:tcBorders>
            <w:vAlign w:val="bottom"/>
          </w:tcPr>
          <w:p w14:paraId="160E21EB" w14:textId="77777777" w:rsidR="002910DF" w:rsidRPr="00741779" w:rsidRDefault="0080245B" w:rsidP="00741779">
            <w:pPr>
              <w:spacing w:line="480" w:lineRule="auto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741779">
              <w:rPr>
                <w:bCs/>
                <w:i/>
                <w:iCs/>
                <w:color w:val="000000"/>
                <w:sz w:val="24"/>
                <w:szCs w:val="24"/>
              </w:rPr>
              <w:t>Q</w:t>
            </w:r>
            <w:r w:rsidRPr="00741779">
              <w:rPr>
                <w:bCs/>
                <w:i/>
                <w:iCs/>
                <w:color w:val="000000"/>
                <w:sz w:val="24"/>
                <w:szCs w:val="24"/>
                <w:vertAlign w:val="subscript"/>
              </w:rPr>
              <w:t>comp</w:t>
            </w:r>
          </w:p>
        </w:tc>
        <w:tc>
          <w:tcPr>
            <w:tcW w:w="0" w:type="auto"/>
            <w:tcBorders>
              <w:top w:val="single" w:sz="12" w:space="0" w:color="000000"/>
              <w:bottom w:val="single" w:sz="8" w:space="0" w:color="000000"/>
            </w:tcBorders>
            <w:vAlign w:val="bottom"/>
          </w:tcPr>
          <w:p w14:paraId="3737E5AD" w14:textId="77777777" w:rsidR="002910DF" w:rsidRPr="00741779" w:rsidRDefault="0080245B" w:rsidP="00741779">
            <w:pPr>
              <w:spacing w:line="480" w:lineRule="auto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 w:rsidRPr="00741779">
              <w:rPr>
                <w:bCs/>
                <w:i/>
                <w:iCs/>
                <w:color w:val="000000"/>
                <w:sz w:val="24"/>
                <w:szCs w:val="24"/>
              </w:rPr>
              <w:t>Q</w:t>
            </w:r>
            <w:r w:rsidRPr="00741779">
              <w:rPr>
                <w:bCs/>
                <w:i/>
                <w:iCs/>
                <w:color w:val="000000"/>
                <w:sz w:val="24"/>
                <w:szCs w:val="24"/>
                <w:vertAlign w:val="subscript"/>
              </w:rPr>
              <w:t>st</w:t>
            </w:r>
            <w:r w:rsidRPr="00741779">
              <w:rPr>
                <w:bCs/>
                <w:iCs/>
                <w:color w:val="000000"/>
                <w:sz w:val="24"/>
                <w:szCs w:val="24"/>
              </w:rPr>
              <w:t xml:space="preserve"> (ILD)</w:t>
            </w:r>
          </w:p>
        </w:tc>
        <w:tc>
          <w:tcPr>
            <w:tcW w:w="0" w:type="auto"/>
            <w:tcBorders>
              <w:top w:val="single" w:sz="12" w:space="0" w:color="000000"/>
              <w:bottom w:val="single" w:sz="8" w:space="0" w:color="000000"/>
            </w:tcBorders>
            <w:vAlign w:val="bottom"/>
          </w:tcPr>
          <w:p w14:paraId="7672E540" w14:textId="77777777" w:rsidR="002910DF" w:rsidRPr="00741779" w:rsidRDefault="0080245B" w:rsidP="00741779">
            <w:pPr>
              <w:spacing w:line="480" w:lineRule="auto"/>
              <w:jc w:val="center"/>
              <w:rPr>
                <w:bCs/>
                <w:i/>
                <w:iCs/>
                <w:color w:val="000000"/>
                <w:sz w:val="24"/>
                <w:szCs w:val="24"/>
              </w:rPr>
            </w:pPr>
            <w:r w:rsidRPr="00741779">
              <w:rPr>
                <w:bCs/>
                <w:i/>
                <w:iCs/>
                <w:color w:val="000000"/>
                <w:sz w:val="24"/>
                <w:szCs w:val="24"/>
              </w:rPr>
              <w:t>Q</w:t>
            </w:r>
            <w:r w:rsidRPr="00741779">
              <w:rPr>
                <w:bCs/>
                <w:i/>
                <w:iCs/>
                <w:color w:val="000000"/>
                <w:sz w:val="24"/>
                <w:szCs w:val="24"/>
                <w:vertAlign w:val="superscript"/>
              </w:rPr>
              <w:t>c</w:t>
            </w:r>
            <w:r w:rsidRPr="00741779">
              <w:rPr>
                <w:bCs/>
                <w:i/>
                <w:iCs/>
                <w:color w:val="000000"/>
                <w:sz w:val="24"/>
                <w:szCs w:val="24"/>
                <w:vertAlign w:val="subscript"/>
              </w:rPr>
              <w:t>comp</w:t>
            </w:r>
          </w:p>
        </w:tc>
        <w:tc>
          <w:tcPr>
            <w:tcW w:w="0" w:type="auto"/>
            <w:tcBorders>
              <w:top w:val="single" w:sz="12" w:space="0" w:color="000000"/>
              <w:bottom w:val="single" w:sz="8" w:space="0" w:color="000000"/>
            </w:tcBorders>
            <w:vAlign w:val="bottom"/>
          </w:tcPr>
          <w:p w14:paraId="30D1CC6D" w14:textId="77777777" w:rsidR="002910DF" w:rsidRPr="00741779" w:rsidRDefault="0080245B" w:rsidP="00741779">
            <w:pPr>
              <w:spacing w:line="480" w:lineRule="auto"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proofErr w:type="spellStart"/>
            <w:r w:rsidRPr="00741779">
              <w:rPr>
                <w:bCs/>
                <w:i/>
                <w:iCs/>
                <w:color w:val="000000"/>
                <w:sz w:val="24"/>
                <w:szCs w:val="24"/>
              </w:rPr>
              <w:t>Q</w:t>
            </w:r>
            <w:r w:rsidRPr="00741779">
              <w:rPr>
                <w:bCs/>
                <w:i/>
                <w:iCs/>
                <w:color w:val="000000"/>
                <w:sz w:val="24"/>
                <w:szCs w:val="24"/>
                <w:vertAlign w:val="superscript"/>
              </w:rPr>
              <w:t>c</w:t>
            </w:r>
            <w:r w:rsidRPr="00741779">
              <w:rPr>
                <w:bCs/>
                <w:i/>
                <w:iCs/>
                <w:color w:val="000000"/>
                <w:sz w:val="24"/>
                <w:szCs w:val="24"/>
                <w:vertAlign w:val="subscript"/>
              </w:rPr>
              <w:t>st</w:t>
            </w:r>
            <w:proofErr w:type="spellEnd"/>
            <w:r w:rsidRPr="00741779">
              <w:rPr>
                <w:bCs/>
                <w:iCs/>
                <w:color w:val="000000"/>
                <w:sz w:val="24"/>
                <w:szCs w:val="24"/>
              </w:rPr>
              <w:t>(ILD)</w:t>
            </w:r>
          </w:p>
        </w:tc>
      </w:tr>
      <w:tr w:rsidR="00522C45" w:rsidRPr="00BE1E64" w14:paraId="7D84C673" w14:textId="77777777" w:rsidTr="00936D26">
        <w:trPr>
          <w:trHeight w:val="340"/>
          <w:jc w:val="center"/>
        </w:trPr>
        <w:tc>
          <w:tcPr>
            <w:tcW w:w="0" w:type="auto"/>
            <w:tcBorders>
              <w:top w:val="single" w:sz="8" w:space="0" w:color="000000"/>
            </w:tcBorders>
            <w:vAlign w:val="bottom"/>
          </w:tcPr>
          <w:p w14:paraId="32A88029" w14:textId="77777777" w:rsidR="002910DF" w:rsidRPr="00741779" w:rsidRDefault="0080245B" w:rsidP="00741779">
            <w:pPr>
              <w:spacing w:line="480" w:lineRule="auto"/>
              <w:rPr>
                <w:bCs/>
                <w:color w:val="000000"/>
                <w:sz w:val="24"/>
                <w:szCs w:val="24"/>
              </w:rPr>
            </w:pPr>
            <w:r w:rsidRPr="00741779">
              <w:rPr>
                <w:bCs/>
                <w:color w:val="000000"/>
                <w:sz w:val="24"/>
                <w:szCs w:val="24"/>
              </w:rPr>
              <w:t>HAN-TIB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vAlign w:val="center"/>
          </w:tcPr>
          <w:p w14:paraId="054960C4" w14:textId="77777777" w:rsidR="002910DF" w:rsidRPr="00741779" w:rsidRDefault="0080245B" w:rsidP="00741779">
            <w:pPr>
              <w:spacing w:line="48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741779">
              <w:rPr>
                <w:bCs/>
                <w:color w:val="000000"/>
                <w:sz w:val="24"/>
                <w:szCs w:val="24"/>
              </w:rPr>
              <w:t xml:space="preserve">0.046 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vAlign w:val="center"/>
          </w:tcPr>
          <w:p w14:paraId="6B11F7B2" w14:textId="77777777" w:rsidR="002910DF" w:rsidRPr="00741779" w:rsidRDefault="0080245B" w:rsidP="00741779">
            <w:pPr>
              <w:spacing w:line="48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741779">
              <w:rPr>
                <w:bCs/>
                <w:color w:val="000000"/>
                <w:sz w:val="24"/>
                <w:szCs w:val="24"/>
              </w:rPr>
              <w:t xml:space="preserve">0.019 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vAlign w:val="center"/>
          </w:tcPr>
          <w:p w14:paraId="2B586638" w14:textId="77777777" w:rsidR="002910DF" w:rsidRPr="00741779" w:rsidRDefault="0080245B" w:rsidP="00741779">
            <w:pPr>
              <w:spacing w:line="48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741779">
              <w:rPr>
                <w:bCs/>
                <w:color w:val="000000"/>
                <w:sz w:val="24"/>
                <w:szCs w:val="24"/>
              </w:rPr>
              <w:t xml:space="preserve">0.081 </w:t>
            </w:r>
          </w:p>
        </w:tc>
        <w:tc>
          <w:tcPr>
            <w:tcW w:w="0" w:type="auto"/>
            <w:tcBorders>
              <w:top w:val="single" w:sz="8" w:space="0" w:color="000000"/>
            </w:tcBorders>
            <w:vAlign w:val="center"/>
          </w:tcPr>
          <w:p w14:paraId="7956443D" w14:textId="77777777" w:rsidR="002910DF" w:rsidRPr="00741779" w:rsidRDefault="0080245B" w:rsidP="00741779">
            <w:pPr>
              <w:spacing w:line="48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741779">
              <w:rPr>
                <w:bCs/>
                <w:color w:val="000000"/>
                <w:sz w:val="24"/>
                <w:szCs w:val="24"/>
              </w:rPr>
              <w:t xml:space="preserve">0.034 </w:t>
            </w:r>
          </w:p>
        </w:tc>
      </w:tr>
      <w:tr w:rsidR="00522C45" w:rsidRPr="00BE1E64" w14:paraId="002A2BC9" w14:textId="77777777" w:rsidTr="00936D26">
        <w:trPr>
          <w:trHeight w:val="340"/>
          <w:jc w:val="center"/>
        </w:trPr>
        <w:tc>
          <w:tcPr>
            <w:tcW w:w="0" w:type="auto"/>
            <w:vAlign w:val="bottom"/>
          </w:tcPr>
          <w:p w14:paraId="69BE385D" w14:textId="77777777" w:rsidR="002910DF" w:rsidRPr="00741779" w:rsidRDefault="0080245B" w:rsidP="00741779">
            <w:pPr>
              <w:spacing w:line="480" w:lineRule="auto"/>
              <w:rPr>
                <w:bCs/>
                <w:color w:val="000000"/>
                <w:sz w:val="24"/>
                <w:szCs w:val="24"/>
              </w:rPr>
            </w:pPr>
            <w:r w:rsidRPr="00741779">
              <w:rPr>
                <w:bCs/>
                <w:color w:val="000000"/>
                <w:sz w:val="24"/>
                <w:szCs w:val="24"/>
              </w:rPr>
              <w:t>HAN-UYG</w:t>
            </w:r>
          </w:p>
        </w:tc>
        <w:tc>
          <w:tcPr>
            <w:tcW w:w="0" w:type="auto"/>
            <w:vAlign w:val="center"/>
          </w:tcPr>
          <w:p w14:paraId="41853B1A" w14:textId="77777777" w:rsidR="002910DF" w:rsidRPr="00741779" w:rsidRDefault="0080245B" w:rsidP="00741779">
            <w:pPr>
              <w:spacing w:line="48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741779">
              <w:rPr>
                <w:bCs/>
                <w:color w:val="000000"/>
                <w:sz w:val="24"/>
                <w:szCs w:val="24"/>
              </w:rPr>
              <w:t xml:space="preserve">0.013 </w:t>
            </w:r>
          </w:p>
        </w:tc>
        <w:tc>
          <w:tcPr>
            <w:tcW w:w="0" w:type="auto"/>
            <w:vAlign w:val="center"/>
          </w:tcPr>
          <w:p w14:paraId="2F391CD4" w14:textId="77777777" w:rsidR="002910DF" w:rsidRPr="00741779" w:rsidRDefault="0080245B" w:rsidP="00741779">
            <w:pPr>
              <w:spacing w:line="48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741779">
              <w:rPr>
                <w:bCs/>
                <w:color w:val="000000"/>
                <w:sz w:val="24"/>
                <w:szCs w:val="24"/>
              </w:rPr>
              <w:t xml:space="preserve">0.046 </w:t>
            </w:r>
          </w:p>
        </w:tc>
        <w:tc>
          <w:tcPr>
            <w:tcW w:w="0" w:type="auto"/>
            <w:vAlign w:val="center"/>
          </w:tcPr>
          <w:p w14:paraId="3D13B653" w14:textId="77777777" w:rsidR="002910DF" w:rsidRPr="00741779" w:rsidRDefault="0080245B" w:rsidP="00741779">
            <w:pPr>
              <w:spacing w:line="48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741779">
              <w:rPr>
                <w:bCs/>
                <w:color w:val="000000"/>
                <w:sz w:val="24"/>
                <w:szCs w:val="24"/>
              </w:rPr>
              <w:t xml:space="preserve">0.024 </w:t>
            </w:r>
          </w:p>
        </w:tc>
        <w:tc>
          <w:tcPr>
            <w:tcW w:w="0" w:type="auto"/>
            <w:vAlign w:val="center"/>
          </w:tcPr>
          <w:p w14:paraId="384668AB" w14:textId="77777777" w:rsidR="002910DF" w:rsidRPr="00741779" w:rsidRDefault="0080245B" w:rsidP="00741779">
            <w:pPr>
              <w:spacing w:line="48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741779">
              <w:rPr>
                <w:bCs/>
                <w:color w:val="000000"/>
                <w:sz w:val="24"/>
                <w:szCs w:val="24"/>
              </w:rPr>
              <w:t xml:space="preserve">0.080 </w:t>
            </w:r>
          </w:p>
        </w:tc>
      </w:tr>
      <w:tr w:rsidR="00522C45" w:rsidRPr="00BE1E64" w14:paraId="7EE3A2AE" w14:textId="77777777" w:rsidTr="00936D26">
        <w:trPr>
          <w:trHeight w:val="340"/>
          <w:jc w:val="center"/>
        </w:trPr>
        <w:tc>
          <w:tcPr>
            <w:tcW w:w="0" w:type="auto"/>
            <w:vAlign w:val="bottom"/>
          </w:tcPr>
          <w:p w14:paraId="6CDE7251" w14:textId="77777777" w:rsidR="002910DF" w:rsidRPr="00741779" w:rsidRDefault="0080245B" w:rsidP="00741779">
            <w:pPr>
              <w:spacing w:line="480" w:lineRule="auto"/>
              <w:rPr>
                <w:bCs/>
                <w:color w:val="000000"/>
                <w:sz w:val="24"/>
                <w:szCs w:val="24"/>
              </w:rPr>
            </w:pPr>
            <w:r w:rsidRPr="00741779">
              <w:rPr>
                <w:bCs/>
                <w:color w:val="000000"/>
                <w:sz w:val="24"/>
                <w:szCs w:val="24"/>
              </w:rPr>
              <w:t>HAN-EUR</w:t>
            </w:r>
          </w:p>
        </w:tc>
        <w:tc>
          <w:tcPr>
            <w:tcW w:w="0" w:type="auto"/>
            <w:vAlign w:val="center"/>
          </w:tcPr>
          <w:p w14:paraId="2CD48564" w14:textId="77777777" w:rsidR="002910DF" w:rsidRPr="00741779" w:rsidRDefault="0080245B" w:rsidP="00741779">
            <w:pPr>
              <w:spacing w:line="48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741779">
              <w:rPr>
                <w:bCs/>
                <w:color w:val="000000"/>
                <w:sz w:val="24"/>
                <w:szCs w:val="24"/>
              </w:rPr>
              <w:t xml:space="preserve">0.083 </w:t>
            </w:r>
          </w:p>
        </w:tc>
        <w:tc>
          <w:tcPr>
            <w:tcW w:w="0" w:type="auto"/>
            <w:vAlign w:val="center"/>
          </w:tcPr>
          <w:p w14:paraId="700E07D8" w14:textId="77777777" w:rsidR="002910DF" w:rsidRPr="00741779" w:rsidRDefault="0080245B" w:rsidP="00741779">
            <w:pPr>
              <w:spacing w:line="48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741779">
              <w:rPr>
                <w:bCs/>
                <w:color w:val="000000"/>
                <w:sz w:val="24"/>
                <w:szCs w:val="24"/>
              </w:rPr>
              <w:t xml:space="preserve">0.145 </w:t>
            </w:r>
          </w:p>
        </w:tc>
        <w:tc>
          <w:tcPr>
            <w:tcW w:w="0" w:type="auto"/>
            <w:vAlign w:val="center"/>
          </w:tcPr>
          <w:p w14:paraId="654FE459" w14:textId="77777777" w:rsidR="002910DF" w:rsidRPr="00741779" w:rsidRDefault="0080245B" w:rsidP="00741779">
            <w:pPr>
              <w:spacing w:line="48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741779">
              <w:rPr>
                <w:bCs/>
                <w:color w:val="000000"/>
                <w:sz w:val="24"/>
                <w:szCs w:val="24"/>
              </w:rPr>
              <w:t xml:space="preserve">0.141 </w:t>
            </w:r>
          </w:p>
        </w:tc>
        <w:tc>
          <w:tcPr>
            <w:tcW w:w="0" w:type="auto"/>
            <w:vAlign w:val="center"/>
          </w:tcPr>
          <w:p w14:paraId="44F82657" w14:textId="77777777" w:rsidR="002910DF" w:rsidRPr="00741779" w:rsidRDefault="0080245B" w:rsidP="00741779">
            <w:pPr>
              <w:spacing w:line="48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741779">
              <w:rPr>
                <w:bCs/>
                <w:color w:val="000000"/>
                <w:sz w:val="24"/>
                <w:szCs w:val="24"/>
              </w:rPr>
              <w:t xml:space="preserve">0.236 </w:t>
            </w:r>
          </w:p>
        </w:tc>
      </w:tr>
      <w:tr w:rsidR="00522C45" w:rsidRPr="00BE1E64" w14:paraId="6B6B4585" w14:textId="77777777" w:rsidTr="00936D26">
        <w:trPr>
          <w:trHeight w:val="340"/>
          <w:jc w:val="center"/>
        </w:trPr>
        <w:tc>
          <w:tcPr>
            <w:tcW w:w="0" w:type="auto"/>
            <w:vAlign w:val="bottom"/>
          </w:tcPr>
          <w:p w14:paraId="7DE4ED8F" w14:textId="77777777" w:rsidR="002910DF" w:rsidRPr="00741779" w:rsidRDefault="0080245B" w:rsidP="00741779">
            <w:pPr>
              <w:spacing w:line="480" w:lineRule="auto"/>
              <w:rPr>
                <w:bCs/>
                <w:color w:val="000000"/>
                <w:sz w:val="24"/>
                <w:szCs w:val="24"/>
              </w:rPr>
            </w:pPr>
            <w:r w:rsidRPr="00741779">
              <w:rPr>
                <w:bCs/>
                <w:color w:val="000000"/>
                <w:sz w:val="24"/>
                <w:szCs w:val="24"/>
              </w:rPr>
              <w:t>TIB-UYG</w:t>
            </w:r>
          </w:p>
        </w:tc>
        <w:tc>
          <w:tcPr>
            <w:tcW w:w="0" w:type="auto"/>
            <w:vAlign w:val="center"/>
          </w:tcPr>
          <w:p w14:paraId="527A8CFF" w14:textId="77777777" w:rsidR="002910DF" w:rsidRPr="00741779" w:rsidRDefault="0080245B" w:rsidP="00741779">
            <w:pPr>
              <w:spacing w:line="48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741779">
              <w:rPr>
                <w:bCs/>
                <w:color w:val="000000"/>
                <w:sz w:val="24"/>
                <w:szCs w:val="24"/>
              </w:rPr>
              <w:t xml:space="preserve">0.045 </w:t>
            </w:r>
          </w:p>
        </w:tc>
        <w:tc>
          <w:tcPr>
            <w:tcW w:w="0" w:type="auto"/>
            <w:vAlign w:val="center"/>
          </w:tcPr>
          <w:p w14:paraId="427FEAD4" w14:textId="77777777" w:rsidR="002910DF" w:rsidRPr="00741779" w:rsidRDefault="0080245B" w:rsidP="00741779">
            <w:pPr>
              <w:spacing w:line="48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741779">
              <w:rPr>
                <w:bCs/>
                <w:color w:val="000000"/>
                <w:sz w:val="24"/>
                <w:szCs w:val="24"/>
              </w:rPr>
              <w:t xml:space="preserve">0.041 </w:t>
            </w:r>
          </w:p>
        </w:tc>
        <w:tc>
          <w:tcPr>
            <w:tcW w:w="0" w:type="auto"/>
            <w:vAlign w:val="center"/>
          </w:tcPr>
          <w:p w14:paraId="406098D6" w14:textId="77777777" w:rsidR="002910DF" w:rsidRPr="00741779" w:rsidRDefault="0080245B" w:rsidP="00741779">
            <w:pPr>
              <w:spacing w:line="48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741779">
              <w:rPr>
                <w:bCs/>
                <w:color w:val="000000"/>
                <w:sz w:val="24"/>
                <w:szCs w:val="24"/>
              </w:rPr>
              <w:t xml:space="preserve">0.079 </w:t>
            </w:r>
          </w:p>
        </w:tc>
        <w:tc>
          <w:tcPr>
            <w:tcW w:w="0" w:type="auto"/>
            <w:vAlign w:val="center"/>
          </w:tcPr>
          <w:p w14:paraId="54D43111" w14:textId="77777777" w:rsidR="002910DF" w:rsidRPr="00741779" w:rsidRDefault="0080245B" w:rsidP="00741779">
            <w:pPr>
              <w:spacing w:line="48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741779">
              <w:rPr>
                <w:bCs/>
                <w:color w:val="000000"/>
                <w:sz w:val="24"/>
                <w:szCs w:val="24"/>
              </w:rPr>
              <w:t xml:space="preserve">0.072 </w:t>
            </w:r>
          </w:p>
        </w:tc>
      </w:tr>
      <w:tr w:rsidR="00522C45" w:rsidRPr="00BE1E64" w14:paraId="3B788128" w14:textId="77777777" w:rsidTr="00936D26">
        <w:trPr>
          <w:trHeight w:val="340"/>
          <w:jc w:val="center"/>
        </w:trPr>
        <w:tc>
          <w:tcPr>
            <w:tcW w:w="0" w:type="auto"/>
            <w:vAlign w:val="bottom"/>
          </w:tcPr>
          <w:p w14:paraId="0D56F22F" w14:textId="77777777" w:rsidR="002910DF" w:rsidRPr="00741779" w:rsidRDefault="0080245B" w:rsidP="00741779">
            <w:pPr>
              <w:spacing w:line="480" w:lineRule="auto"/>
              <w:rPr>
                <w:bCs/>
                <w:color w:val="000000"/>
                <w:sz w:val="24"/>
                <w:szCs w:val="24"/>
              </w:rPr>
            </w:pPr>
            <w:r w:rsidRPr="00741779">
              <w:rPr>
                <w:bCs/>
                <w:color w:val="000000"/>
                <w:sz w:val="24"/>
                <w:szCs w:val="24"/>
              </w:rPr>
              <w:t>TIB-EUR</w:t>
            </w:r>
          </w:p>
        </w:tc>
        <w:tc>
          <w:tcPr>
            <w:tcW w:w="0" w:type="auto"/>
            <w:vAlign w:val="center"/>
          </w:tcPr>
          <w:p w14:paraId="5B95BA15" w14:textId="77777777" w:rsidR="002910DF" w:rsidRPr="00741779" w:rsidRDefault="0080245B" w:rsidP="00741779">
            <w:pPr>
              <w:spacing w:line="48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741779">
              <w:rPr>
                <w:bCs/>
                <w:color w:val="000000"/>
                <w:sz w:val="24"/>
                <w:szCs w:val="24"/>
              </w:rPr>
              <w:t xml:space="preserve">0.083 </w:t>
            </w:r>
          </w:p>
        </w:tc>
        <w:tc>
          <w:tcPr>
            <w:tcW w:w="0" w:type="auto"/>
            <w:vAlign w:val="center"/>
          </w:tcPr>
          <w:p w14:paraId="1A109CA3" w14:textId="77777777" w:rsidR="002910DF" w:rsidRPr="00741779" w:rsidRDefault="0080245B" w:rsidP="00741779">
            <w:pPr>
              <w:spacing w:line="48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741779">
              <w:rPr>
                <w:bCs/>
                <w:color w:val="000000"/>
                <w:sz w:val="24"/>
                <w:szCs w:val="24"/>
              </w:rPr>
              <w:t xml:space="preserve">0.146 </w:t>
            </w:r>
          </w:p>
        </w:tc>
        <w:tc>
          <w:tcPr>
            <w:tcW w:w="0" w:type="auto"/>
            <w:vAlign w:val="center"/>
          </w:tcPr>
          <w:p w14:paraId="0A55C700" w14:textId="77777777" w:rsidR="002910DF" w:rsidRPr="00741779" w:rsidRDefault="0080245B" w:rsidP="00741779">
            <w:pPr>
              <w:spacing w:line="48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741779">
              <w:rPr>
                <w:bCs/>
                <w:color w:val="000000"/>
                <w:sz w:val="24"/>
                <w:szCs w:val="24"/>
              </w:rPr>
              <w:t xml:space="preserve">0.141 </w:t>
            </w:r>
          </w:p>
        </w:tc>
        <w:tc>
          <w:tcPr>
            <w:tcW w:w="0" w:type="auto"/>
            <w:vAlign w:val="center"/>
          </w:tcPr>
          <w:p w14:paraId="17BFFDCE" w14:textId="77777777" w:rsidR="002910DF" w:rsidRPr="00741779" w:rsidRDefault="0080245B" w:rsidP="00741779">
            <w:pPr>
              <w:spacing w:line="48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741779">
              <w:rPr>
                <w:bCs/>
                <w:color w:val="000000"/>
                <w:sz w:val="24"/>
                <w:szCs w:val="24"/>
              </w:rPr>
              <w:t xml:space="preserve">0.237 </w:t>
            </w:r>
          </w:p>
        </w:tc>
      </w:tr>
      <w:tr w:rsidR="00522C45" w:rsidRPr="00BE1E64" w14:paraId="2FAA9F1B" w14:textId="77777777" w:rsidTr="00936D26">
        <w:trPr>
          <w:trHeight w:val="340"/>
          <w:jc w:val="center"/>
        </w:trPr>
        <w:tc>
          <w:tcPr>
            <w:tcW w:w="0" w:type="auto"/>
            <w:vAlign w:val="bottom"/>
          </w:tcPr>
          <w:p w14:paraId="18FFB3A6" w14:textId="77777777" w:rsidR="002910DF" w:rsidRPr="00741779" w:rsidRDefault="0080245B" w:rsidP="00741779">
            <w:pPr>
              <w:spacing w:line="480" w:lineRule="auto"/>
              <w:rPr>
                <w:bCs/>
                <w:color w:val="000000"/>
                <w:sz w:val="24"/>
                <w:szCs w:val="24"/>
              </w:rPr>
            </w:pPr>
            <w:r w:rsidRPr="00741779">
              <w:rPr>
                <w:bCs/>
                <w:color w:val="000000"/>
                <w:sz w:val="24"/>
                <w:szCs w:val="24"/>
              </w:rPr>
              <w:t>UYG-EUR</w:t>
            </w:r>
          </w:p>
        </w:tc>
        <w:tc>
          <w:tcPr>
            <w:tcW w:w="0" w:type="auto"/>
            <w:vAlign w:val="center"/>
          </w:tcPr>
          <w:p w14:paraId="249BB229" w14:textId="77777777" w:rsidR="002910DF" w:rsidRPr="00741779" w:rsidRDefault="0080245B" w:rsidP="00741779">
            <w:pPr>
              <w:spacing w:line="48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741779">
              <w:rPr>
                <w:bCs/>
                <w:color w:val="000000"/>
                <w:sz w:val="24"/>
                <w:szCs w:val="24"/>
              </w:rPr>
              <w:t xml:space="preserve">0.051 </w:t>
            </w:r>
          </w:p>
        </w:tc>
        <w:tc>
          <w:tcPr>
            <w:tcW w:w="0" w:type="auto"/>
            <w:vAlign w:val="center"/>
          </w:tcPr>
          <w:p w14:paraId="040E93FB" w14:textId="77777777" w:rsidR="002910DF" w:rsidRPr="00741779" w:rsidRDefault="0080245B" w:rsidP="00741779">
            <w:pPr>
              <w:spacing w:line="48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741779">
              <w:rPr>
                <w:bCs/>
                <w:color w:val="000000"/>
                <w:sz w:val="24"/>
                <w:szCs w:val="24"/>
              </w:rPr>
              <w:t xml:space="preserve">0.055 </w:t>
            </w:r>
          </w:p>
        </w:tc>
        <w:tc>
          <w:tcPr>
            <w:tcW w:w="0" w:type="auto"/>
            <w:vAlign w:val="center"/>
          </w:tcPr>
          <w:p w14:paraId="3E4FC9CB" w14:textId="77777777" w:rsidR="002910DF" w:rsidRPr="00741779" w:rsidRDefault="0080245B" w:rsidP="00741779">
            <w:pPr>
              <w:spacing w:line="48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741779">
              <w:rPr>
                <w:bCs/>
                <w:color w:val="000000"/>
                <w:sz w:val="24"/>
                <w:szCs w:val="24"/>
              </w:rPr>
              <w:t xml:space="preserve">0.089 </w:t>
            </w:r>
          </w:p>
        </w:tc>
        <w:tc>
          <w:tcPr>
            <w:tcW w:w="0" w:type="auto"/>
            <w:vAlign w:val="center"/>
          </w:tcPr>
          <w:p w14:paraId="15FD40C6" w14:textId="77777777" w:rsidR="002910DF" w:rsidRPr="00741779" w:rsidRDefault="0080245B" w:rsidP="00741779">
            <w:pPr>
              <w:spacing w:line="48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741779">
              <w:rPr>
                <w:bCs/>
                <w:color w:val="000000"/>
                <w:sz w:val="24"/>
                <w:szCs w:val="24"/>
              </w:rPr>
              <w:t xml:space="preserve">0.095 </w:t>
            </w:r>
          </w:p>
        </w:tc>
      </w:tr>
      <w:tr w:rsidR="00522C45" w:rsidRPr="00BE1E64" w14:paraId="39B618EF" w14:textId="77777777" w:rsidTr="00936D26">
        <w:trPr>
          <w:trHeight w:val="340"/>
          <w:jc w:val="center"/>
        </w:trPr>
        <w:tc>
          <w:tcPr>
            <w:tcW w:w="0" w:type="auto"/>
            <w:tcBorders>
              <w:bottom w:val="single" w:sz="12" w:space="0" w:color="000000"/>
            </w:tcBorders>
            <w:vAlign w:val="bottom"/>
          </w:tcPr>
          <w:p w14:paraId="3FA6AAF9" w14:textId="77777777" w:rsidR="002910DF" w:rsidRPr="00741779" w:rsidRDefault="0080245B" w:rsidP="00741779">
            <w:pPr>
              <w:spacing w:line="480" w:lineRule="auto"/>
              <w:rPr>
                <w:bCs/>
                <w:color w:val="000000"/>
                <w:sz w:val="24"/>
                <w:szCs w:val="24"/>
              </w:rPr>
            </w:pPr>
            <w:r w:rsidRPr="00741779">
              <w:rPr>
                <w:bCs/>
                <w:color w:val="000000"/>
                <w:sz w:val="24"/>
                <w:szCs w:val="24"/>
              </w:rPr>
              <w:t>4 POP</w:t>
            </w:r>
          </w:p>
        </w:tc>
        <w:tc>
          <w:tcPr>
            <w:tcW w:w="0" w:type="auto"/>
            <w:tcBorders>
              <w:bottom w:val="single" w:sz="12" w:space="0" w:color="000000"/>
            </w:tcBorders>
            <w:vAlign w:val="center"/>
          </w:tcPr>
          <w:p w14:paraId="77F9D5F7" w14:textId="77777777" w:rsidR="002910DF" w:rsidRPr="00741779" w:rsidRDefault="0080245B" w:rsidP="00741779">
            <w:pPr>
              <w:spacing w:line="48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741779">
              <w:rPr>
                <w:bCs/>
                <w:color w:val="000000"/>
                <w:sz w:val="24"/>
                <w:szCs w:val="24"/>
              </w:rPr>
              <w:t xml:space="preserve">0.080 </w:t>
            </w:r>
          </w:p>
        </w:tc>
        <w:tc>
          <w:tcPr>
            <w:tcW w:w="0" w:type="auto"/>
            <w:tcBorders>
              <w:bottom w:val="single" w:sz="12" w:space="0" w:color="000000"/>
            </w:tcBorders>
            <w:vAlign w:val="center"/>
          </w:tcPr>
          <w:p w14:paraId="469257D2" w14:textId="77777777" w:rsidR="002910DF" w:rsidRPr="00741779" w:rsidRDefault="0080245B" w:rsidP="00741779">
            <w:pPr>
              <w:spacing w:line="48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741779">
              <w:rPr>
                <w:bCs/>
                <w:color w:val="000000"/>
                <w:sz w:val="24"/>
                <w:szCs w:val="24"/>
              </w:rPr>
              <w:t xml:space="preserve">0.112 </w:t>
            </w:r>
          </w:p>
        </w:tc>
        <w:tc>
          <w:tcPr>
            <w:tcW w:w="0" w:type="auto"/>
            <w:tcBorders>
              <w:bottom w:val="single" w:sz="12" w:space="0" w:color="000000"/>
            </w:tcBorders>
            <w:vAlign w:val="center"/>
          </w:tcPr>
          <w:p w14:paraId="773FED20" w14:textId="77777777" w:rsidR="002910DF" w:rsidRPr="00741779" w:rsidRDefault="0080245B" w:rsidP="00741779">
            <w:pPr>
              <w:spacing w:line="48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741779">
              <w:rPr>
                <w:bCs/>
                <w:color w:val="000000"/>
                <w:sz w:val="24"/>
                <w:szCs w:val="24"/>
              </w:rPr>
              <w:t xml:space="preserve">0.137 </w:t>
            </w:r>
          </w:p>
        </w:tc>
        <w:tc>
          <w:tcPr>
            <w:tcW w:w="0" w:type="auto"/>
            <w:tcBorders>
              <w:bottom w:val="single" w:sz="12" w:space="0" w:color="000000"/>
            </w:tcBorders>
            <w:vAlign w:val="center"/>
          </w:tcPr>
          <w:p w14:paraId="6A78DCA8" w14:textId="77777777" w:rsidR="002910DF" w:rsidRPr="00741779" w:rsidRDefault="0080245B" w:rsidP="00741779">
            <w:pPr>
              <w:spacing w:line="48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741779">
              <w:rPr>
                <w:bCs/>
                <w:color w:val="000000"/>
                <w:sz w:val="24"/>
                <w:szCs w:val="24"/>
              </w:rPr>
              <w:t xml:space="preserve">0.187 </w:t>
            </w:r>
          </w:p>
        </w:tc>
      </w:tr>
    </w:tbl>
    <w:p w14:paraId="19E764FD" w14:textId="77777777" w:rsidR="006975C2" w:rsidRPr="00741779" w:rsidRDefault="006975C2" w:rsidP="00C010C3">
      <w:pPr>
        <w:rPr>
          <w:b/>
          <w:sz w:val="24"/>
          <w:szCs w:val="24"/>
        </w:rPr>
      </w:pPr>
    </w:p>
    <w:p w14:paraId="5D1A016B" w14:textId="77777777" w:rsidR="000B221A" w:rsidRDefault="0080245B" w:rsidP="00C010C3">
      <w:pPr>
        <w:rPr>
          <w:b/>
          <w:sz w:val="24"/>
          <w:szCs w:val="24"/>
        </w:rPr>
      </w:pPr>
      <w:r w:rsidRPr="00741779">
        <w:rPr>
          <w:sz w:val="24"/>
          <w:szCs w:val="24"/>
        </w:rPr>
        <w:t>ILD</w:t>
      </w:r>
      <w:r w:rsidRPr="00741779">
        <w:rPr>
          <w:rFonts w:hAnsi="Arial" w:hint="eastAsia"/>
          <w:sz w:val="24"/>
          <w:szCs w:val="24"/>
        </w:rPr>
        <w:t>：</w:t>
      </w:r>
      <w:r w:rsidRPr="00741779">
        <w:rPr>
          <w:sz w:val="24"/>
          <w:szCs w:val="24"/>
        </w:rPr>
        <w:t>inter-landmark distance</w:t>
      </w:r>
    </w:p>
    <w:p w14:paraId="49B558F6" w14:textId="77777777" w:rsidR="0080245B" w:rsidRPr="00741779" w:rsidRDefault="00BE1E64">
      <w:pPr>
        <w:spacing w:line="480" w:lineRule="auto"/>
        <w:jc w:val="left"/>
        <w:rPr>
          <w:b/>
          <w:sz w:val="24"/>
          <w:szCs w:val="24"/>
        </w:rPr>
        <w:sectPr w:rsidR="0080245B" w:rsidRPr="00741779" w:rsidSect="00374F68">
          <w:pgSz w:w="11906" w:h="16838"/>
          <w:pgMar w:top="1134" w:right="1134" w:bottom="1134" w:left="1134" w:header="851" w:footer="992" w:gutter="0"/>
          <w:cols w:space="720"/>
          <w:docGrid w:type="lines" w:linePitch="312"/>
        </w:sectPr>
      </w:pPr>
      <w:r w:rsidRPr="00890DA2">
        <w:rPr>
          <w:sz w:val="24"/>
          <w:szCs w:val="24"/>
        </w:rPr>
        <w:t>Whole</w:t>
      </w:r>
      <w:r>
        <w:rPr>
          <w:sz w:val="24"/>
          <w:szCs w:val="24"/>
        </w:rPr>
        <w:t xml:space="preserve"> </w:t>
      </w:r>
      <w:r w:rsidRPr="00890DA2">
        <w:rPr>
          <w:sz w:val="24"/>
          <w:szCs w:val="24"/>
        </w:rPr>
        <w:t xml:space="preserve">face diversity level estimated for either pair-wise comparisons among the </w:t>
      </w:r>
      <w:r>
        <w:rPr>
          <w:sz w:val="24"/>
          <w:szCs w:val="24"/>
        </w:rPr>
        <w:t>four</w:t>
      </w:r>
      <w:r w:rsidRPr="00890DA2">
        <w:rPr>
          <w:sz w:val="24"/>
          <w:szCs w:val="24"/>
        </w:rPr>
        <w:t xml:space="preserve"> populations or for the </w:t>
      </w:r>
      <w:r>
        <w:rPr>
          <w:sz w:val="24"/>
          <w:szCs w:val="24"/>
        </w:rPr>
        <w:t>four</w:t>
      </w:r>
      <w:r w:rsidRPr="00890DA2">
        <w:rPr>
          <w:sz w:val="24"/>
          <w:szCs w:val="24"/>
        </w:rPr>
        <w:t xml:space="preserve"> populations together based on the high-density data (</w:t>
      </w:r>
      <w:r w:rsidRPr="00890DA2">
        <w:rPr>
          <w:bCs/>
          <w:i/>
          <w:iCs/>
          <w:color w:val="000000"/>
          <w:sz w:val="24"/>
          <w:szCs w:val="24"/>
        </w:rPr>
        <w:t>Q</w:t>
      </w:r>
      <w:r w:rsidRPr="00890DA2">
        <w:rPr>
          <w:bCs/>
          <w:i/>
          <w:iCs/>
          <w:color w:val="000000"/>
          <w:sz w:val="24"/>
          <w:szCs w:val="24"/>
          <w:vertAlign w:val="subscript"/>
        </w:rPr>
        <w:t>comp</w:t>
      </w:r>
      <w:r w:rsidRPr="00890DA2">
        <w:rPr>
          <w:sz w:val="24"/>
          <w:szCs w:val="24"/>
        </w:rPr>
        <w:t xml:space="preserve">, </w:t>
      </w:r>
      <w:r w:rsidRPr="00890DA2">
        <w:rPr>
          <w:bCs/>
          <w:i/>
          <w:iCs/>
          <w:color w:val="000000"/>
          <w:sz w:val="24"/>
          <w:szCs w:val="24"/>
        </w:rPr>
        <w:t>Q</w:t>
      </w:r>
      <w:r w:rsidRPr="00890DA2">
        <w:rPr>
          <w:bCs/>
          <w:i/>
          <w:iCs/>
          <w:color w:val="000000"/>
          <w:sz w:val="24"/>
          <w:szCs w:val="24"/>
          <w:vertAlign w:val="superscript"/>
        </w:rPr>
        <w:t>c</w:t>
      </w:r>
      <w:r w:rsidRPr="00890DA2">
        <w:rPr>
          <w:bCs/>
          <w:i/>
          <w:iCs/>
          <w:color w:val="000000"/>
          <w:sz w:val="24"/>
          <w:szCs w:val="24"/>
          <w:vertAlign w:val="subscript"/>
        </w:rPr>
        <w:t>comp</w:t>
      </w:r>
      <w:r w:rsidRPr="00890DA2">
        <w:rPr>
          <w:sz w:val="24"/>
          <w:szCs w:val="24"/>
        </w:rPr>
        <w:t>) and inter-landmark distances data</w:t>
      </w:r>
      <w:r>
        <w:rPr>
          <w:sz w:val="24"/>
          <w:szCs w:val="24"/>
        </w:rPr>
        <w:t>,</w:t>
      </w:r>
      <w:r w:rsidRPr="00890DA2">
        <w:rPr>
          <w:sz w:val="24"/>
          <w:szCs w:val="24"/>
        </w:rPr>
        <w:t xml:space="preserve"> respectively (</w:t>
      </w:r>
      <w:r w:rsidRPr="00890DA2">
        <w:rPr>
          <w:bCs/>
          <w:i/>
          <w:iCs/>
          <w:color w:val="000000"/>
          <w:sz w:val="24"/>
          <w:szCs w:val="24"/>
        </w:rPr>
        <w:t>Q</w:t>
      </w:r>
      <w:r w:rsidRPr="00890DA2">
        <w:rPr>
          <w:bCs/>
          <w:i/>
          <w:iCs/>
          <w:color w:val="000000"/>
          <w:sz w:val="24"/>
          <w:szCs w:val="24"/>
          <w:vertAlign w:val="subscript"/>
        </w:rPr>
        <w:t>st</w:t>
      </w:r>
      <w:r w:rsidRPr="00890DA2">
        <w:rPr>
          <w:bCs/>
          <w:i/>
          <w:iCs/>
          <w:color w:val="000000"/>
          <w:sz w:val="24"/>
          <w:szCs w:val="24"/>
        </w:rPr>
        <w:t xml:space="preserve">, </w:t>
      </w:r>
      <w:proofErr w:type="spellStart"/>
      <w:r w:rsidRPr="00890DA2">
        <w:rPr>
          <w:bCs/>
          <w:i/>
          <w:iCs/>
          <w:color w:val="000000"/>
          <w:sz w:val="24"/>
          <w:szCs w:val="24"/>
        </w:rPr>
        <w:t>Q</w:t>
      </w:r>
      <w:r w:rsidRPr="00890DA2">
        <w:rPr>
          <w:bCs/>
          <w:i/>
          <w:iCs/>
          <w:color w:val="000000"/>
          <w:sz w:val="24"/>
          <w:szCs w:val="24"/>
          <w:vertAlign w:val="superscript"/>
        </w:rPr>
        <w:t>c</w:t>
      </w:r>
      <w:r w:rsidRPr="00890DA2">
        <w:rPr>
          <w:bCs/>
          <w:i/>
          <w:iCs/>
          <w:color w:val="000000"/>
          <w:sz w:val="24"/>
          <w:szCs w:val="24"/>
          <w:vertAlign w:val="subscript"/>
        </w:rPr>
        <w:t>st</w:t>
      </w:r>
      <w:proofErr w:type="spellEnd"/>
      <w:r w:rsidRPr="00890DA2">
        <w:rPr>
          <w:sz w:val="24"/>
          <w:szCs w:val="24"/>
        </w:rPr>
        <w:t>).</w:t>
      </w:r>
    </w:p>
    <w:p w14:paraId="4D22AF35" w14:textId="77777777" w:rsidR="002910DF" w:rsidRPr="00741779" w:rsidRDefault="007D233C" w:rsidP="00741779">
      <w:pPr>
        <w:spacing w:line="480" w:lineRule="auto"/>
        <w:rPr>
          <w:b/>
          <w:sz w:val="24"/>
          <w:szCs w:val="24"/>
        </w:rPr>
      </w:pPr>
      <w:r w:rsidRPr="00890DA2">
        <w:rPr>
          <w:b/>
          <w:sz w:val="24"/>
          <w:szCs w:val="24"/>
        </w:rPr>
        <w:lastRenderedPageBreak/>
        <w:t xml:space="preserve">Table S3. </w:t>
      </w:r>
      <w:r w:rsidRPr="004363DF">
        <w:rPr>
          <w:sz w:val="24"/>
          <w:szCs w:val="24"/>
        </w:rPr>
        <w:t xml:space="preserve">Differentiation and significance for the HAN-EUR comparison in females: </w:t>
      </w:r>
      <w:r w:rsidRPr="004363DF">
        <w:rPr>
          <w:i/>
          <w:sz w:val="24"/>
          <w:szCs w:val="24"/>
        </w:rPr>
        <w:t>Q</w:t>
      </w:r>
      <w:r w:rsidRPr="004363DF">
        <w:rPr>
          <w:i/>
          <w:sz w:val="24"/>
          <w:szCs w:val="24"/>
          <w:vertAlign w:val="subscript"/>
        </w:rPr>
        <w:t>p</w:t>
      </w:r>
      <w:r w:rsidRPr="004363DF">
        <w:rPr>
          <w:sz w:val="24"/>
          <w:szCs w:val="24"/>
        </w:rPr>
        <w:t xml:space="preserve"> for the </w:t>
      </w:r>
      <w:proofErr w:type="spellStart"/>
      <w:r w:rsidRPr="004363DF">
        <w:rPr>
          <w:sz w:val="24"/>
          <w:szCs w:val="24"/>
        </w:rPr>
        <w:t>PC</w:t>
      </w:r>
      <w:r w:rsidRPr="004363DF">
        <w:rPr>
          <w:sz w:val="24"/>
          <w:szCs w:val="24"/>
          <w:vertAlign w:val="subscript"/>
        </w:rPr>
        <w:t>wg</w:t>
      </w:r>
      <w:proofErr w:type="spellEnd"/>
      <w:r w:rsidRPr="004363DF">
        <w:rPr>
          <w:sz w:val="24"/>
          <w:szCs w:val="24"/>
        </w:rPr>
        <w:t xml:space="preserve"> that has the top </w:t>
      </w:r>
      <w:r w:rsidRPr="004363DF">
        <w:rPr>
          <w:i/>
          <w:sz w:val="24"/>
          <w:szCs w:val="24"/>
        </w:rPr>
        <w:t>Q</w:t>
      </w:r>
      <w:r w:rsidRPr="004363DF">
        <w:rPr>
          <w:i/>
          <w:sz w:val="24"/>
          <w:szCs w:val="24"/>
          <w:vertAlign w:val="subscript"/>
        </w:rPr>
        <w:t>st</w:t>
      </w:r>
      <w:r w:rsidRPr="004363DF">
        <w:rPr>
          <w:sz w:val="24"/>
          <w:szCs w:val="24"/>
        </w:rPr>
        <w:t xml:space="preserve"> value, the top </w:t>
      </w:r>
      <w:r w:rsidRPr="004363DF">
        <w:rPr>
          <w:i/>
          <w:sz w:val="24"/>
          <w:szCs w:val="24"/>
        </w:rPr>
        <w:t>Q</w:t>
      </w:r>
      <w:r w:rsidRPr="004363DF">
        <w:rPr>
          <w:i/>
          <w:sz w:val="24"/>
          <w:szCs w:val="24"/>
          <w:vertAlign w:val="subscript"/>
        </w:rPr>
        <w:t>m</w:t>
      </w:r>
      <w:r w:rsidRPr="004363DF">
        <w:rPr>
          <w:sz w:val="24"/>
          <w:szCs w:val="24"/>
        </w:rPr>
        <w:t xml:space="preserve"> for each facial feature, the corresponding corrected values (</w:t>
      </w:r>
      <w:r w:rsidRPr="004363DF">
        <w:rPr>
          <w:i/>
          <w:sz w:val="24"/>
          <w:szCs w:val="24"/>
        </w:rPr>
        <w:t>Q</w:t>
      </w:r>
      <w:r w:rsidRPr="004363DF">
        <w:rPr>
          <w:i/>
          <w:sz w:val="24"/>
          <w:szCs w:val="24"/>
          <w:vertAlign w:val="superscript"/>
        </w:rPr>
        <w:t>c</w:t>
      </w:r>
      <w:r w:rsidRPr="004363DF">
        <w:rPr>
          <w:i/>
          <w:sz w:val="24"/>
          <w:szCs w:val="24"/>
          <w:vertAlign w:val="subscript"/>
        </w:rPr>
        <w:t>m</w:t>
      </w:r>
      <w:r w:rsidRPr="004363DF">
        <w:rPr>
          <w:sz w:val="24"/>
          <w:szCs w:val="24"/>
        </w:rPr>
        <w:t xml:space="preserve">, </w:t>
      </w:r>
      <w:r w:rsidRPr="004363DF">
        <w:rPr>
          <w:i/>
          <w:sz w:val="24"/>
          <w:szCs w:val="24"/>
        </w:rPr>
        <w:t>Q</w:t>
      </w:r>
      <w:r w:rsidRPr="004363DF">
        <w:rPr>
          <w:i/>
          <w:sz w:val="24"/>
          <w:szCs w:val="24"/>
          <w:vertAlign w:val="superscript"/>
        </w:rPr>
        <w:t>c</w:t>
      </w:r>
      <w:r w:rsidRPr="004363DF">
        <w:rPr>
          <w:i/>
          <w:sz w:val="24"/>
          <w:szCs w:val="24"/>
          <w:vertAlign w:val="subscript"/>
        </w:rPr>
        <w:t>p</w:t>
      </w:r>
      <w:r w:rsidRPr="004363DF">
        <w:rPr>
          <w:sz w:val="24"/>
          <w:szCs w:val="24"/>
        </w:rPr>
        <w:t xml:space="preserve">) and empirical </w:t>
      </w:r>
      <w:r w:rsidRPr="004363DF">
        <w:rPr>
          <w:i/>
          <w:sz w:val="24"/>
          <w:szCs w:val="24"/>
        </w:rPr>
        <w:t>P</w:t>
      </w:r>
      <w:r w:rsidRPr="004363DF">
        <w:rPr>
          <w:sz w:val="24"/>
          <w:szCs w:val="24"/>
        </w:rPr>
        <w:t xml:space="preserve"> values.</w:t>
      </w:r>
    </w:p>
    <w:tbl>
      <w:tblPr>
        <w:tblW w:w="0" w:type="auto"/>
        <w:jc w:val="center"/>
        <w:tblInd w:w="447" w:type="dxa"/>
        <w:tblLayout w:type="fixed"/>
        <w:tblLook w:val="04A0" w:firstRow="1" w:lastRow="0" w:firstColumn="1" w:lastColumn="0" w:noHBand="0" w:noVBand="1"/>
      </w:tblPr>
      <w:tblGrid>
        <w:gridCol w:w="1675"/>
        <w:gridCol w:w="1139"/>
        <w:gridCol w:w="587"/>
        <w:gridCol w:w="654"/>
        <w:gridCol w:w="1067"/>
        <w:gridCol w:w="1223"/>
      </w:tblGrid>
      <w:tr w:rsidR="00522C45" w:rsidRPr="00BE1E64" w14:paraId="4A291512" w14:textId="77777777" w:rsidTr="00741779">
        <w:trPr>
          <w:trHeight w:val="340"/>
          <w:jc w:val="center"/>
        </w:trPr>
        <w:tc>
          <w:tcPr>
            <w:tcW w:w="1675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6A855ED" w14:textId="77777777" w:rsidR="002910DF" w:rsidRPr="00741779" w:rsidRDefault="002910DF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26" w:type="dxa"/>
            <w:gridSpan w:val="2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2F53E7D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Quasi-landmark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right w:val="nil"/>
            </w:tcBorders>
          </w:tcPr>
          <w:p w14:paraId="556B0FA2" w14:textId="77777777" w:rsidR="002910DF" w:rsidRPr="00741779" w:rsidRDefault="002910DF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290" w:type="dxa"/>
            <w:gridSpan w:val="2"/>
            <w:tcBorders>
              <w:top w:val="single" w:sz="4" w:space="0" w:color="auto"/>
              <w:left w:val="nil"/>
              <w:right w:val="nil"/>
            </w:tcBorders>
            <w:vAlign w:val="center"/>
            <w:hideMark/>
          </w:tcPr>
          <w:p w14:paraId="0743ABF9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PC</w:t>
            </w:r>
          </w:p>
        </w:tc>
      </w:tr>
      <w:tr w:rsidR="00522C45" w:rsidRPr="00BE1E64" w14:paraId="6CAC2EE6" w14:textId="77777777" w:rsidTr="00741779">
        <w:trPr>
          <w:trHeight w:val="298"/>
          <w:jc w:val="center"/>
        </w:trPr>
        <w:tc>
          <w:tcPr>
            <w:tcW w:w="1675" w:type="dxa"/>
            <w:tcBorders>
              <w:left w:val="nil"/>
              <w:bottom w:val="single" w:sz="8" w:space="0" w:color="000000"/>
              <w:right w:val="nil"/>
            </w:tcBorders>
            <w:vAlign w:val="center"/>
          </w:tcPr>
          <w:p w14:paraId="251A346C" w14:textId="77777777" w:rsidR="002910DF" w:rsidRPr="00741779" w:rsidRDefault="002910DF" w:rsidP="00741779">
            <w:pPr>
              <w:autoSpaceDN w:val="0"/>
              <w:spacing w:line="480" w:lineRule="auto"/>
              <w:textAlignment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9" w:type="dxa"/>
            <w:tcBorders>
              <w:left w:val="nil"/>
              <w:bottom w:val="single" w:sz="8" w:space="0" w:color="000000"/>
              <w:right w:val="nil"/>
            </w:tcBorders>
            <w:vAlign w:val="center"/>
          </w:tcPr>
          <w:p w14:paraId="7959E7C0" w14:textId="77777777" w:rsidR="002910DF" w:rsidRPr="00741779" w:rsidRDefault="0080245B" w:rsidP="00741779">
            <w:pPr>
              <w:autoSpaceDN w:val="0"/>
              <w:spacing w:line="480" w:lineRule="auto"/>
              <w:textAlignment w:val="center"/>
              <w:rPr>
                <w:i/>
                <w:color w:val="000000"/>
                <w:sz w:val="24"/>
                <w:szCs w:val="24"/>
              </w:rPr>
            </w:pPr>
            <w:r w:rsidRPr="00741779">
              <w:rPr>
                <w:i/>
                <w:color w:val="000000"/>
                <w:sz w:val="24"/>
                <w:szCs w:val="24"/>
              </w:rPr>
              <w:t>Q</w:t>
            </w:r>
            <w:r w:rsidRPr="00741779">
              <w:rPr>
                <w:i/>
                <w:color w:val="000000"/>
                <w:sz w:val="24"/>
                <w:szCs w:val="24"/>
                <w:vertAlign w:val="subscript"/>
              </w:rPr>
              <w:t xml:space="preserve">m </w:t>
            </w:r>
            <w:r w:rsidRPr="00741779">
              <w:rPr>
                <w:color w:val="000000"/>
                <w:sz w:val="24"/>
                <w:szCs w:val="24"/>
              </w:rPr>
              <w:t>/</w:t>
            </w:r>
            <w:r w:rsidRPr="00741779">
              <w:rPr>
                <w:i/>
                <w:color w:val="000000"/>
                <w:sz w:val="24"/>
                <w:szCs w:val="24"/>
                <w:vertAlign w:val="subscript"/>
              </w:rPr>
              <w:t xml:space="preserve"> </w:t>
            </w:r>
            <w:r w:rsidRPr="00741779">
              <w:rPr>
                <w:i/>
                <w:color w:val="000000"/>
                <w:sz w:val="24"/>
                <w:szCs w:val="24"/>
              </w:rPr>
              <w:t>Q</w:t>
            </w:r>
            <w:r w:rsidRPr="00741779">
              <w:rPr>
                <w:i/>
                <w:color w:val="000000"/>
                <w:sz w:val="24"/>
                <w:szCs w:val="24"/>
                <w:vertAlign w:val="superscript"/>
              </w:rPr>
              <w:t>c</w:t>
            </w:r>
            <w:r w:rsidRPr="00741779">
              <w:rPr>
                <w:i/>
                <w:color w:val="000000"/>
                <w:sz w:val="24"/>
                <w:szCs w:val="24"/>
                <w:vertAlign w:val="subscript"/>
              </w:rPr>
              <w:t>m</w:t>
            </w:r>
          </w:p>
        </w:tc>
        <w:tc>
          <w:tcPr>
            <w:tcW w:w="1241" w:type="dxa"/>
            <w:gridSpan w:val="2"/>
            <w:tcBorders>
              <w:left w:val="nil"/>
              <w:bottom w:val="single" w:sz="8" w:space="0" w:color="000000"/>
              <w:right w:val="nil"/>
            </w:tcBorders>
            <w:vAlign w:val="center"/>
          </w:tcPr>
          <w:p w14:paraId="091CACC3" w14:textId="77777777" w:rsidR="002910DF" w:rsidRPr="00741779" w:rsidRDefault="0080245B" w:rsidP="00741779">
            <w:pPr>
              <w:autoSpaceDN w:val="0"/>
              <w:spacing w:line="480" w:lineRule="auto"/>
              <w:textAlignment w:val="center"/>
              <w:rPr>
                <w:i/>
                <w:color w:val="000000"/>
                <w:sz w:val="24"/>
                <w:szCs w:val="24"/>
              </w:rPr>
            </w:pPr>
            <w:r w:rsidRPr="00741779">
              <w:rPr>
                <w:i/>
                <w:color w:val="000000"/>
                <w:sz w:val="24"/>
                <w:szCs w:val="24"/>
              </w:rPr>
              <w:t xml:space="preserve">P </w:t>
            </w:r>
            <w:r w:rsidRPr="00741779">
              <w:rPr>
                <w:color w:val="000000"/>
                <w:sz w:val="24"/>
                <w:szCs w:val="24"/>
              </w:rPr>
              <w:t>values</w:t>
            </w:r>
          </w:p>
        </w:tc>
        <w:tc>
          <w:tcPr>
            <w:tcW w:w="1067" w:type="dxa"/>
            <w:tcBorders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C1C59A2" w14:textId="77777777" w:rsidR="002910DF" w:rsidRPr="00741779" w:rsidRDefault="0080245B" w:rsidP="00741779">
            <w:pPr>
              <w:autoSpaceDN w:val="0"/>
              <w:spacing w:line="480" w:lineRule="auto"/>
              <w:textAlignment w:val="center"/>
              <w:rPr>
                <w:i/>
                <w:color w:val="000000"/>
                <w:sz w:val="24"/>
                <w:szCs w:val="24"/>
              </w:rPr>
            </w:pPr>
            <w:r w:rsidRPr="00741779">
              <w:rPr>
                <w:i/>
                <w:color w:val="000000"/>
                <w:sz w:val="24"/>
                <w:szCs w:val="24"/>
              </w:rPr>
              <w:t>Q</w:t>
            </w:r>
            <w:r w:rsidRPr="00741779">
              <w:rPr>
                <w:i/>
                <w:color w:val="000000"/>
                <w:sz w:val="24"/>
                <w:szCs w:val="24"/>
                <w:vertAlign w:val="subscript"/>
              </w:rPr>
              <w:t xml:space="preserve">p </w:t>
            </w:r>
            <w:r w:rsidRPr="00741779">
              <w:rPr>
                <w:color w:val="000000"/>
                <w:sz w:val="24"/>
                <w:szCs w:val="24"/>
              </w:rPr>
              <w:t>/</w:t>
            </w:r>
            <w:r w:rsidRPr="00741779">
              <w:rPr>
                <w:i/>
                <w:color w:val="000000"/>
                <w:sz w:val="24"/>
                <w:szCs w:val="24"/>
                <w:vertAlign w:val="subscript"/>
              </w:rPr>
              <w:t xml:space="preserve"> </w:t>
            </w:r>
            <w:r w:rsidRPr="00741779">
              <w:rPr>
                <w:i/>
                <w:color w:val="000000"/>
                <w:sz w:val="24"/>
                <w:szCs w:val="24"/>
              </w:rPr>
              <w:t>Q</w:t>
            </w:r>
            <w:r w:rsidRPr="00741779">
              <w:rPr>
                <w:i/>
                <w:color w:val="000000"/>
                <w:sz w:val="24"/>
                <w:szCs w:val="24"/>
                <w:vertAlign w:val="superscript"/>
              </w:rPr>
              <w:t>c</w:t>
            </w:r>
            <w:r w:rsidRPr="00741779">
              <w:rPr>
                <w:i/>
                <w:color w:val="000000"/>
                <w:sz w:val="24"/>
                <w:szCs w:val="24"/>
                <w:vertAlign w:val="subscript"/>
              </w:rPr>
              <w:t>p</w:t>
            </w:r>
          </w:p>
        </w:tc>
        <w:tc>
          <w:tcPr>
            <w:tcW w:w="1223" w:type="dxa"/>
            <w:tcBorders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6A75672" w14:textId="77777777" w:rsidR="002910DF" w:rsidRPr="00741779" w:rsidRDefault="0080245B" w:rsidP="00741779">
            <w:pPr>
              <w:autoSpaceDN w:val="0"/>
              <w:spacing w:line="480" w:lineRule="auto"/>
              <w:textAlignment w:val="center"/>
              <w:rPr>
                <w:i/>
                <w:color w:val="000000"/>
                <w:sz w:val="24"/>
                <w:szCs w:val="24"/>
              </w:rPr>
            </w:pPr>
            <w:r w:rsidRPr="00741779">
              <w:rPr>
                <w:i/>
                <w:color w:val="000000"/>
                <w:sz w:val="24"/>
                <w:szCs w:val="24"/>
              </w:rPr>
              <w:t xml:space="preserve">P </w:t>
            </w:r>
            <w:r w:rsidRPr="00741779">
              <w:rPr>
                <w:color w:val="000000"/>
                <w:sz w:val="24"/>
                <w:szCs w:val="24"/>
              </w:rPr>
              <w:t>values</w:t>
            </w:r>
          </w:p>
        </w:tc>
      </w:tr>
      <w:tr w:rsidR="00522C45" w:rsidRPr="00BE1E64" w14:paraId="0FF5C6FF" w14:textId="77777777" w:rsidTr="00936D26">
        <w:trPr>
          <w:trHeight w:val="340"/>
          <w:jc w:val="center"/>
        </w:trPr>
        <w:tc>
          <w:tcPr>
            <w:tcW w:w="1675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24902571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Nose</w:t>
            </w:r>
          </w:p>
        </w:tc>
        <w:tc>
          <w:tcPr>
            <w:tcW w:w="1139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14:paraId="48F92B81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0.304 </w:t>
            </w:r>
          </w:p>
        </w:tc>
        <w:tc>
          <w:tcPr>
            <w:tcW w:w="1241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14:paraId="1A06CA55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0.013</w:t>
            </w:r>
          </w:p>
        </w:tc>
        <w:tc>
          <w:tcPr>
            <w:tcW w:w="1067" w:type="dxa"/>
            <w:tcBorders>
              <w:top w:val="single" w:sz="8" w:space="0" w:color="000000"/>
              <w:left w:val="nil"/>
              <w:bottom w:val="nil"/>
              <w:right w:val="nil"/>
            </w:tcBorders>
            <w:hideMark/>
          </w:tcPr>
          <w:p w14:paraId="118CE9E3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0.728 </w:t>
            </w:r>
          </w:p>
        </w:tc>
        <w:tc>
          <w:tcPr>
            <w:tcW w:w="1223" w:type="dxa"/>
            <w:tcBorders>
              <w:top w:val="single" w:sz="8" w:space="0" w:color="000000"/>
              <w:left w:val="nil"/>
              <w:bottom w:val="nil"/>
              <w:right w:val="nil"/>
            </w:tcBorders>
            <w:hideMark/>
          </w:tcPr>
          <w:p w14:paraId="65F5561F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2.27×10</w:t>
            </w:r>
            <w:r w:rsidRPr="00741779">
              <w:rPr>
                <w:color w:val="000000"/>
                <w:sz w:val="24"/>
                <w:szCs w:val="24"/>
                <w:vertAlign w:val="superscript"/>
              </w:rPr>
              <w:t>-5</w:t>
            </w:r>
          </w:p>
        </w:tc>
      </w:tr>
      <w:tr w:rsidR="00522C45" w:rsidRPr="00BE1E64" w14:paraId="51ACB42C" w14:textId="77777777" w:rsidTr="00936D26">
        <w:trPr>
          <w:trHeight w:val="340"/>
          <w:jc w:val="center"/>
        </w:trPr>
        <w:tc>
          <w:tcPr>
            <w:tcW w:w="1675" w:type="dxa"/>
            <w:vAlign w:val="center"/>
          </w:tcPr>
          <w:p w14:paraId="62DFCF0B" w14:textId="77777777" w:rsidR="002910DF" w:rsidRPr="00741779" w:rsidRDefault="002910DF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9" w:type="dxa"/>
            <w:vAlign w:val="center"/>
          </w:tcPr>
          <w:p w14:paraId="3F16D1DB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0.443 </w:t>
            </w:r>
          </w:p>
        </w:tc>
        <w:tc>
          <w:tcPr>
            <w:tcW w:w="1241" w:type="dxa"/>
            <w:gridSpan w:val="2"/>
            <w:vAlign w:val="center"/>
          </w:tcPr>
          <w:p w14:paraId="697D97DF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sz w:val="24"/>
                <w:szCs w:val="24"/>
              </w:rPr>
              <w:t>2.03×</w:t>
            </w:r>
            <w:r w:rsidRPr="00741779">
              <w:rPr>
                <w:color w:val="000000"/>
                <w:sz w:val="24"/>
                <w:szCs w:val="24"/>
              </w:rPr>
              <w:t>10</w:t>
            </w:r>
            <w:r w:rsidRPr="00741779">
              <w:rPr>
                <w:color w:val="000000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067" w:type="dxa"/>
            <w:hideMark/>
          </w:tcPr>
          <w:p w14:paraId="123833A3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0.830 </w:t>
            </w:r>
          </w:p>
        </w:tc>
        <w:tc>
          <w:tcPr>
            <w:tcW w:w="1223" w:type="dxa"/>
            <w:hideMark/>
          </w:tcPr>
          <w:p w14:paraId="11219DBA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5.67×10</w:t>
            </w:r>
            <w:r w:rsidRPr="00741779">
              <w:rPr>
                <w:color w:val="000000"/>
                <w:sz w:val="24"/>
                <w:szCs w:val="24"/>
                <w:vertAlign w:val="superscript"/>
              </w:rPr>
              <w:t>-6</w:t>
            </w:r>
          </w:p>
        </w:tc>
      </w:tr>
      <w:tr w:rsidR="00522C45" w:rsidRPr="00BE1E64" w14:paraId="56CDB727" w14:textId="77777777" w:rsidTr="00936D26">
        <w:trPr>
          <w:trHeight w:val="340"/>
          <w:jc w:val="center"/>
        </w:trPr>
        <w:tc>
          <w:tcPr>
            <w:tcW w:w="1675" w:type="dxa"/>
            <w:vAlign w:val="center"/>
            <w:hideMark/>
          </w:tcPr>
          <w:p w14:paraId="6988E063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WG-Cheeks</w:t>
            </w:r>
          </w:p>
        </w:tc>
        <w:tc>
          <w:tcPr>
            <w:tcW w:w="1139" w:type="dxa"/>
            <w:vAlign w:val="center"/>
          </w:tcPr>
          <w:p w14:paraId="43151F17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0.282 </w:t>
            </w:r>
          </w:p>
        </w:tc>
        <w:tc>
          <w:tcPr>
            <w:tcW w:w="1241" w:type="dxa"/>
            <w:gridSpan w:val="2"/>
            <w:vAlign w:val="center"/>
          </w:tcPr>
          <w:p w14:paraId="1C568921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0.017</w:t>
            </w:r>
          </w:p>
        </w:tc>
        <w:tc>
          <w:tcPr>
            <w:tcW w:w="1067" w:type="dxa"/>
            <w:hideMark/>
          </w:tcPr>
          <w:p w14:paraId="3ED76D50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0.313 </w:t>
            </w:r>
          </w:p>
        </w:tc>
        <w:tc>
          <w:tcPr>
            <w:tcW w:w="1223" w:type="dxa"/>
            <w:hideMark/>
          </w:tcPr>
          <w:p w14:paraId="698963FC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0.011 </w:t>
            </w:r>
          </w:p>
        </w:tc>
      </w:tr>
      <w:tr w:rsidR="00522C45" w:rsidRPr="00BE1E64" w14:paraId="3F823D95" w14:textId="77777777" w:rsidTr="00936D26">
        <w:trPr>
          <w:trHeight w:val="340"/>
          <w:jc w:val="center"/>
        </w:trPr>
        <w:tc>
          <w:tcPr>
            <w:tcW w:w="1675" w:type="dxa"/>
            <w:vAlign w:val="center"/>
          </w:tcPr>
          <w:p w14:paraId="2CF82FA2" w14:textId="77777777" w:rsidR="002910DF" w:rsidRPr="00741779" w:rsidRDefault="002910DF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9" w:type="dxa"/>
            <w:vAlign w:val="center"/>
          </w:tcPr>
          <w:p w14:paraId="484812DF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0.417</w:t>
            </w:r>
          </w:p>
        </w:tc>
        <w:tc>
          <w:tcPr>
            <w:tcW w:w="1241" w:type="dxa"/>
            <w:gridSpan w:val="2"/>
            <w:vAlign w:val="center"/>
          </w:tcPr>
          <w:p w14:paraId="1008D79F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sz w:val="24"/>
                <w:szCs w:val="24"/>
              </w:rPr>
              <w:t>2.79×</w:t>
            </w:r>
            <w:r w:rsidRPr="00741779">
              <w:rPr>
                <w:color w:val="000000"/>
                <w:sz w:val="24"/>
                <w:szCs w:val="24"/>
              </w:rPr>
              <w:t>10</w:t>
            </w:r>
            <w:r w:rsidRPr="00741779">
              <w:rPr>
                <w:color w:val="000000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067" w:type="dxa"/>
            <w:hideMark/>
          </w:tcPr>
          <w:p w14:paraId="3E44A3BD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0.453 </w:t>
            </w:r>
          </w:p>
        </w:tc>
        <w:tc>
          <w:tcPr>
            <w:tcW w:w="1223" w:type="dxa"/>
            <w:hideMark/>
          </w:tcPr>
          <w:p w14:paraId="6A4A4D3E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1.75×10</w:t>
            </w:r>
            <w:r w:rsidRPr="00741779">
              <w:rPr>
                <w:color w:val="000000"/>
                <w:sz w:val="24"/>
                <w:szCs w:val="24"/>
                <w:vertAlign w:val="superscript"/>
              </w:rPr>
              <w:t>-3</w:t>
            </w:r>
          </w:p>
        </w:tc>
      </w:tr>
      <w:tr w:rsidR="00522C45" w:rsidRPr="00BE1E64" w14:paraId="7000352D" w14:textId="77777777" w:rsidTr="00936D26">
        <w:trPr>
          <w:trHeight w:val="340"/>
          <w:jc w:val="center"/>
        </w:trPr>
        <w:tc>
          <w:tcPr>
            <w:tcW w:w="1675" w:type="dxa"/>
            <w:vAlign w:val="center"/>
            <w:hideMark/>
          </w:tcPr>
          <w:p w14:paraId="028152DA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WOG-Cheeks</w:t>
            </w:r>
          </w:p>
        </w:tc>
        <w:tc>
          <w:tcPr>
            <w:tcW w:w="1139" w:type="dxa"/>
            <w:vAlign w:val="center"/>
          </w:tcPr>
          <w:p w14:paraId="365420E1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0.282 </w:t>
            </w:r>
          </w:p>
        </w:tc>
        <w:tc>
          <w:tcPr>
            <w:tcW w:w="1241" w:type="dxa"/>
            <w:gridSpan w:val="2"/>
            <w:vAlign w:val="center"/>
          </w:tcPr>
          <w:p w14:paraId="547E2D9C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0.017</w:t>
            </w:r>
          </w:p>
        </w:tc>
        <w:tc>
          <w:tcPr>
            <w:tcW w:w="1067" w:type="dxa"/>
            <w:hideMark/>
          </w:tcPr>
          <w:p w14:paraId="07A88A4C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0.350 </w:t>
            </w:r>
          </w:p>
        </w:tc>
        <w:tc>
          <w:tcPr>
            <w:tcW w:w="1223" w:type="dxa"/>
            <w:hideMark/>
          </w:tcPr>
          <w:p w14:paraId="67CE4A2B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7.03×10</w:t>
            </w:r>
            <w:r w:rsidRPr="00741779">
              <w:rPr>
                <w:color w:val="000000"/>
                <w:sz w:val="24"/>
                <w:szCs w:val="24"/>
                <w:vertAlign w:val="superscript"/>
              </w:rPr>
              <w:t>-3</w:t>
            </w:r>
          </w:p>
        </w:tc>
      </w:tr>
      <w:tr w:rsidR="00522C45" w:rsidRPr="00BE1E64" w14:paraId="73125FEA" w14:textId="77777777" w:rsidTr="00936D26">
        <w:trPr>
          <w:trHeight w:val="340"/>
          <w:jc w:val="center"/>
        </w:trPr>
        <w:tc>
          <w:tcPr>
            <w:tcW w:w="1675" w:type="dxa"/>
            <w:vAlign w:val="center"/>
          </w:tcPr>
          <w:p w14:paraId="5304EC38" w14:textId="77777777" w:rsidR="002910DF" w:rsidRPr="00741779" w:rsidRDefault="002910DF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9" w:type="dxa"/>
            <w:vAlign w:val="center"/>
          </w:tcPr>
          <w:p w14:paraId="7EE6F755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0.417</w:t>
            </w:r>
          </w:p>
        </w:tc>
        <w:tc>
          <w:tcPr>
            <w:tcW w:w="1241" w:type="dxa"/>
            <w:gridSpan w:val="2"/>
            <w:vAlign w:val="center"/>
          </w:tcPr>
          <w:p w14:paraId="7DAB73A8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sz w:val="24"/>
                <w:szCs w:val="24"/>
              </w:rPr>
              <w:t>2.79×</w:t>
            </w:r>
            <w:r w:rsidRPr="00741779">
              <w:rPr>
                <w:color w:val="000000"/>
                <w:sz w:val="24"/>
                <w:szCs w:val="24"/>
              </w:rPr>
              <w:t>10</w:t>
            </w:r>
            <w:r w:rsidRPr="00741779">
              <w:rPr>
                <w:color w:val="000000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067" w:type="dxa"/>
            <w:hideMark/>
          </w:tcPr>
          <w:p w14:paraId="3580F6EF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0.495 </w:t>
            </w:r>
          </w:p>
        </w:tc>
        <w:tc>
          <w:tcPr>
            <w:tcW w:w="1223" w:type="dxa"/>
            <w:hideMark/>
          </w:tcPr>
          <w:p w14:paraId="2F8DEEE4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1.03×10</w:t>
            </w:r>
            <w:r w:rsidRPr="00741779">
              <w:rPr>
                <w:color w:val="000000"/>
                <w:sz w:val="24"/>
                <w:szCs w:val="24"/>
                <w:vertAlign w:val="superscript"/>
              </w:rPr>
              <w:t>-3</w:t>
            </w:r>
          </w:p>
        </w:tc>
      </w:tr>
      <w:tr w:rsidR="00522C45" w:rsidRPr="00BE1E64" w14:paraId="4DD3D32C" w14:textId="77777777" w:rsidTr="00936D26">
        <w:trPr>
          <w:trHeight w:val="340"/>
          <w:jc w:val="center"/>
        </w:trPr>
        <w:tc>
          <w:tcPr>
            <w:tcW w:w="1675" w:type="dxa"/>
            <w:vAlign w:val="center"/>
            <w:hideMark/>
          </w:tcPr>
          <w:p w14:paraId="22F691F7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Brow Area</w:t>
            </w:r>
          </w:p>
        </w:tc>
        <w:tc>
          <w:tcPr>
            <w:tcW w:w="1139" w:type="dxa"/>
            <w:vAlign w:val="center"/>
          </w:tcPr>
          <w:p w14:paraId="684A713E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0.285 </w:t>
            </w:r>
          </w:p>
        </w:tc>
        <w:tc>
          <w:tcPr>
            <w:tcW w:w="1241" w:type="dxa"/>
            <w:gridSpan w:val="2"/>
            <w:vAlign w:val="center"/>
          </w:tcPr>
          <w:p w14:paraId="0AE7406D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0.016</w:t>
            </w:r>
          </w:p>
        </w:tc>
        <w:tc>
          <w:tcPr>
            <w:tcW w:w="1067" w:type="dxa"/>
            <w:hideMark/>
          </w:tcPr>
          <w:p w14:paraId="649F5476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0.406 </w:t>
            </w:r>
          </w:p>
        </w:tc>
        <w:tc>
          <w:tcPr>
            <w:tcW w:w="1223" w:type="dxa"/>
            <w:hideMark/>
          </w:tcPr>
          <w:p w14:paraId="4F781BEB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3.24×10</w:t>
            </w:r>
            <w:r w:rsidRPr="00741779">
              <w:rPr>
                <w:color w:val="000000"/>
                <w:sz w:val="24"/>
                <w:szCs w:val="24"/>
                <w:vertAlign w:val="superscript"/>
              </w:rPr>
              <w:t>-3</w:t>
            </w:r>
          </w:p>
        </w:tc>
      </w:tr>
      <w:tr w:rsidR="00522C45" w:rsidRPr="00BE1E64" w14:paraId="47A61284" w14:textId="77777777" w:rsidTr="00936D26">
        <w:trPr>
          <w:trHeight w:val="340"/>
          <w:jc w:val="center"/>
        </w:trPr>
        <w:tc>
          <w:tcPr>
            <w:tcW w:w="1675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52591FCA" w14:textId="77777777" w:rsidR="002910DF" w:rsidRPr="00741779" w:rsidRDefault="002910DF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40257C4C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0.420 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791E495F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sz w:val="24"/>
                <w:szCs w:val="24"/>
              </w:rPr>
              <w:t>2.72×</w:t>
            </w:r>
            <w:r w:rsidRPr="00741779">
              <w:rPr>
                <w:color w:val="000000"/>
                <w:sz w:val="24"/>
                <w:szCs w:val="24"/>
              </w:rPr>
              <w:t>10</w:t>
            </w:r>
            <w:r w:rsidRPr="00741779">
              <w:rPr>
                <w:color w:val="000000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19F1B295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0.555 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685CB559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3.91×10</w:t>
            </w:r>
            <w:r w:rsidRPr="00741779">
              <w:rPr>
                <w:color w:val="000000"/>
                <w:sz w:val="24"/>
                <w:szCs w:val="24"/>
                <w:vertAlign w:val="superscript"/>
              </w:rPr>
              <w:t>-4</w:t>
            </w:r>
          </w:p>
        </w:tc>
      </w:tr>
    </w:tbl>
    <w:p w14:paraId="49211D1B" w14:textId="77777777" w:rsidR="00B45546" w:rsidRPr="00741779" w:rsidRDefault="00B45546" w:rsidP="00B45546">
      <w:pPr>
        <w:rPr>
          <w:b/>
          <w:sz w:val="24"/>
          <w:szCs w:val="24"/>
        </w:rPr>
      </w:pPr>
    </w:p>
    <w:p w14:paraId="166675C5" w14:textId="77777777" w:rsidR="00B45546" w:rsidRPr="00741779" w:rsidRDefault="00B45546" w:rsidP="00B45546">
      <w:pPr>
        <w:rPr>
          <w:sz w:val="24"/>
          <w:szCs w:val="24"/>
        </w:rPr>
      </w:pPr>
    </w:p>
    <w:p w14:paraId="73C0BBB0" w14:textId="77777777" w:rsidR="008539CC" w:rsidRPr="00741779" w:rsidRDefault="008539CC">
      <w:pPr>
        <w:rPr>
          <w:sz w:val="24"/>
          <w:szCs w:val="24"/>
        </w:rPr>
        <w:sectPr w:rsidR="008539CC" w:rsidRPr="00741779" w:rsidSect="00374F68">
          <w:pgSz w:w="11906" w:h="16838"/>
          <w:pgMar w:top="1134" w:right="1134" w:bottom="1134" w:left="1134" w:header="851" w:footer="992" w:gutter="0"/>
          <w:cols w:space="720"/>
          <w:docGrid w:type="lines" w:linePitch="312"/>
        </w:sectPr>
      </w:pPr>
    </w:p>
    <w:p w14:paraId="43ED46D3" w14:textId="77777777" w:rsidR="008539CC" w:rsidRPr="00741779" w:rsidRDefault="0092196F" w:rsidP="00B164DB">
      <w:pPr>
        <w:jc w:val="left"/>
        <w:rPr>
          <w:b/>
          <w:sz w:val="24"/>
          <w:szCs w:val="24"/>
        </w:rPr>
      </w:pPr>
      <w:r w:rsidRPr="00890DA2">
        <w:rPr>
          <w:b/>
          <w:sz w:val="24"/>
          <w:szCs w:val="24"/>
        </w:rPr>
        <w:lastRenderedPageBreak/>
        <w:t xml:space="preserve">Table S4. </w:t>
      </w:r>
      <w:proofErr w:type="gramStart"/>
      <w:r w:rsidRPr="004363DF">
        <w:rPr>
          <w:sz w:val="24"/>
          <w:szCs w:val="24"/>
        </w:rPr>
        <w:t>The between and within</w:t>
      </w:r>
      <w:r>
        <w:rPr>
          <w:sz w:val="24"/>
          <w:szCs w:val="24"/>
        </w:rPr>
        <w:t>-</w:t>
      </w:r>
      <w:r w:rsidRPr="004363DF">
        <w:rPr>
          <w:sz w:val="24"/>
          <w:szCs w:val="24"/>
        </w:rPr>
        <w:t xml:space="preserve"> group variance for each </w:t>
      </w:r>
      <w:proofErr w:type="spellStart"/>
      <w:r w:rsidRPr="004363DF">
        <w:rPr>
          <w:sz w:val="24"/>
          <w:szCs w:val="24"/>
        </w:rPr>
        <w:t>PC</w:t>
      </w:r>
      <w:r w:rsidRPr="004363DF">
        <w:rPr>
          <w:sz w:val="24"/>
          <w:szCs w:val="24"/>
          <w:vertAlign w:val="subscript"/>
        </w:rPr>
        <w:t>wg</w:t>
      </w:r>
      <w:proofErr w:type="spellEnd"/>
      <w:r w:rsidRPr="004363DF">
        <w:rPr>
          <w:sz w:val="24"/>
          <w:szCs w:val="24"/>
        </w:rPr>
        <w:t>, and the t-test p-values between each pair of populations for the nose.</w:t>
      </w:r>
      <w:proofErr w:type="gramEnd"/>
      <w:r>
        <w:rPr>
          <w:sz w:val="24"/>
          <w:szCs w:val="24"/>
        </w:rPr>
        <w:br/>
      </w:r>
    </w:p>
    <w:tbl>
      <w:tblPr>
        <w:tblW w:w="14616" w:type="dxa"/>
        <w:jc w:val="center"/>
        <w:tblInd w:w="93" w:type="dxa"/>
        <w:tblLayout w:type="fixed"/>
        <w:tblLook w:val="04A0" w:firstRow="1" w:lastRow="0" w:firstColumn="1" w:lastColumn="0" w:noHBand="0" w:noVBand="1"/>
      </w:tblPr>
      <w:tblGrid>
        <w:gridCol w:w="1219"/>
        <w:gridCol w:w="1286"/>
        <w:gridCol w:w="1064"/>
        <w:gridCol w:w="1064"/>
        <w:gridCol w:w="1064"/>
        <w:gridCol w:w="1064"/>
        <w:gridCol w:w="1319"/>
        <w:gridCol w:w="1319"/>
        <w:gridCol w:w="1313"/>
        <w:gridCol w:w="1330"/>
        <w:gridCol w:w="1313"/>
        <w:gridCol w:w="1261"/>
      </w:tblGrid>
      <w:tr w:rsidR="00967417" w:rsidRPr="0092196F" w14:paraId="120572EF" w14:textId="77777777" w:rsidTr="00741779">
        <w:trPr>
          <w:trHeight w:val="338"/>
          <w:jc w:val="center"/>
        </w:trPr>
        <w:tc>
          <w:tcPr>
            <w:tcW w:w="1219" w:type="dxa"/>
            <w:tcBorders>
              <w:top w:val="single" w:sz="12" w:space="0" w:color="auto"/>
              <w:left w:val="nil"/>
            </w:tcBorders>
            <w:shd w:val="clear" w:color="auto" w:fill="auto"/>
            <w:noWrap/>
            <w:vAlign w:val="center"/>
            <w:hideMark/>
          </w:tcPr>
          <w:p w14:paraId="00C2D81C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>Nose PC</w:t>
            </w:r>
          </w:p>
        </w:tc>
        <w:tc>
          <w:tcPr>
            <w:tcW w:w="1286" w:type="dxa"/>
            <w:tcBorders>
              <w:top w:val="single" w:sz="12" w:space="0" w:color="auto"/>
              <w:left w:val="nil"/>
            </w:tcBorders>
            <w:shd w:val="clear" w:color="auto" w:fill="auto"/>
            <w:noWrap/>
            <w:vAlign w:val="center"/>
            <w:hideMark/>
          </w:tcPr>
          <w:p w14:paraId="4DE95A46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proofErr w:type="spellStart"/>
            <w:r w:rsidRPr="00741779">
              <w:rPr>
                <w:color w:val="000000"/>
                <w:kern w:val="0"/>
                <w:sz w:val="24"/>
                <w:szCs w:val="24"/>
              </w:rPr>
              <w:t>V</w:t>
            </w:r>
            <w:r w:rsidRPr="00741779">
              <w:rPr>
                <w:color w:val="000000"/>
                <w:kern w:val="0"/>
                <w:sz w:val="24"/>
                <w:szCs w:val="24"/>
                <w:vertAlign w:val="subscript"/>
              </w:rPr>
              <w:t>bg</w:t>
            </w:r>
            <w:proofErr w:type="spellEnd"/>
            <w:r w:rsidRPr="00741779">
              <w:rPr>
                <w:color w:val="000000"/>
                <w:kern w:val="0"/>
                <w:sz w:val="24"/>
                <w:szCs w:val="24"/>
                <w:vertAlign w:val="subscript"/>
              </w:rPr>
              <w:t xml:space="preserve"> </w:t>
            </w:r>
          </w:p>
        </w:tc>
        <w:tc>
          <w:tcPr>
            <w:tcW w:w="4256" w:type="dxa"/>
            <w:gridSpan w:val="4"/>
            <w:tcBorders>
              <w:top w:val="single" w:sz="12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920CD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proofErr w:type="spellStart"/>
            <w:r w:rsidRPr="00741779">
              <w:rPr>
                <w:color w:val="000000"/>
                <w:kern w:val="0"/>
                <w:sz w:val="24"/>
                <w:szCs w:val="24"/>
              </w:rPr>
              <w:t>V</w:t>
            </w:r>
            <w:r w:rsidRPr="00741779">
              <w:rPr>
                <w:color w:val="000000"/>
                <w:kern w:val="0"/>
                <w:sz w:val="24"/>
                <w:szCs w:val="24"/>
                <w:vertAlign w:val="subscript"/>
              </w:rPr>
              <w:t>wg</w:t>
            </w:r>
            <w:proofErr w:type="spellEnd"/>
          </w:p>
        </w:tc>
        <w:tc>
          <w:tcPr>
            <w:tcW w:w="7855" w:type="dxa"/>
            <w:gridSpan w:val="6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AC1099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>P-value</w:t>
            </w:r>
          </w:p>
        </w:tc>
      </w:tr>
      <w:tr w:rsidR="00967417" w:rsidRPr="0092196F" w14:paraId="0A4A3705" w14:textId="77777777" w:rsidTr="00741779">
        <w:trPr>
          <w:trHeight w:val="300"/>
          <w:jc w:val="center"/>
        </w:trPr>
        <w:tc>
          <w:tcPr>
            <w:tcW w:w="1219" w:type="dxa"/>
            <w:tcBorders>
              <w:left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16FAE3" w14:textId="77777777" w:rsidR="002910DF" w:rsidRPr="00741779" w:rsidRDefault="002910DF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86" w:type="dxa"/>
            <w:tcBorders>
              <w:left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A3BBEA" w14:textId="77777777" w:rsidR="002910DF" w:rsidRPr="00741779" w:rsidRDefault="002910DF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6CFE1D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>EUR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5D6CE9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>HAN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280056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>UYG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A1A6FB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>TIB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8FA673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>EUR-HAN</w: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F17D9D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>EUR-UYG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6CE932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>EUR-TIB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3AF211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>HAN-UYG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6533EC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>HAN-TIB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858B9F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color w:val="000000"/>
                <w:kern w:val="0"/>
                <w:sz w:val="24"/>
                <w:szCs w:val="24"/>
              </w:rPr>
            </w:pPr>
            <w:r w:rsidRPr="00741779">
              <w:rPr>
                <w:color w:val="000000"/>
                <w:kern w:val="0"/>
                <w:sz w:val="24"/>
                <w:szCs w:val="24"/>
              </w:rPr>
              <w:t>UYG-TIB</w:t>
            </w:r>
          </w:p>
        </w:tc>
      </w:tr>
      <w:tr w:rsidR="00967417" w:rsidRPr="0092196F" w14:paraId="45F75A04" w14:textId="77777777" w:rsidTr="00C9524D">
        <w:trPr>
          <w:trHeight w:val="285"/>
          <w:jc w:val="center"/>
        </w:trPr>
        <w:tc>
          <w:tcPr>
            <w:tcW w:w="121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2D6FA4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PC1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620C297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599.7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5F6CB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2783.1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99EB7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2099.3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AAB93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2522.4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994D8C1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2552.5 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C4059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2.73×10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D872C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0.039 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791F4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1.09×10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717DA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3.31×10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-11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AFAB6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0.056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0DCE6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8.30×10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-11</w:t>
            </w:r>
          </w:p>
        </w:tc>
      </w:tr>
      <w:tr w:rsidR="00967417" w:rsidRPr="0092196F" w14:paraId="2F08381B" w14:textId="77777777" w:rsidTr="00C9524D">
        <w:trPr>
          <w:trHeight w:val="285"/>
          <w:jc w:val="center"/>
        </w:trPr>
        <w:tc>
          <w:tcPr>
            <w:tcW w:w="121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D452C09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PC2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1B73448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668.4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D6DEC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1351.5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EC050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708.1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4A524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863.1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5B01518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863.6 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60A58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1.07×10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-13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79688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1.52×10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69A99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2.41×10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-15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5CC75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9.18×10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-15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15521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0.042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BCEC6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1.42×10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-13</w:t>
            </w:r>
          </w:p>
        </w:tc>
      </w:tr>
      <w:tr w:rsidR="00967417" w:rsidRPr="0092196F" w14:paraId="65E70222" w14:textId="77777777" w:rsidTr="00C9524D">
        <w:trPr>
          <w:trHeight w:val="285"/>
          <w:jc w:val="center"/>
        </w:trPr>
        <w:tc>
          <w:tcPr>
            <w:tcW w:w="121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95D23CC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PC3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5332798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1966.4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2CDEF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554.5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309E3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491.8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F2EEB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525.1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F7C4F6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458.7 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BF82C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2.28×10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-43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C6B8E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1.88×10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-26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6E993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2.49×10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-45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B6EB8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5.12×10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-32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332CF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0.619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0D7E4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bookmarkStart w:id="0" w:name="OLE_LINK3"/>
            <w:bookmarkStart w:id="1" w:name="OLE_LINK4"/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3.00×10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-23</w:t>
            </w:r>
            <w:bookmarkEnd w:id="0"/>
            <w:bookmarkEnd w:id="1"/>
          </w:p>
        </w:tc>
      </w:tr>
      <w:tr w:rsidR="00967417" w:rsidRPr="0092196F" w14:paraId="07B8DDB5" w14:textId="77777777" w:rsidTr="00C9524D">
        <w:trPr>
          <w:trHeight w:val="285"/>
          <w:jc w:val="center"/>
        </w:trPr>
        <w:tc>
          <w:tcPr>
            <w:tcW w:w="121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6A49CBC5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PC4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2C1B3F00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74.3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CB533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284.8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022F9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250.7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A5BD5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297.3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001EF1F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224.7 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F2BBD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2.86×10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-6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DC355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6.06×10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-6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B6D45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5.78×10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-11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BBE4B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0.703 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00F00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1.60×10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C3EFA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2.91×10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-3</w:t>
            </w:r>
          </w:p>
        </w:tc>
      </w:tr>
      <w:tr w:rsidR="00967417" w:rsidRPr="0092196F" w14:paraId="5066C249" w14:textId="77777777" w:rsidTr="00C9524D">
        <w:trPr>
          <w:trHeight w:val="285"/>
          <w:jc w:val="center"/>
        </w:trPr>
        <w:tc>
          <w:tcPr>
            <w:tcW w:w="121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A1E16E9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PC5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F61BE49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29.5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DE7F5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164.5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8A25B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190.3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95CBE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226.6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EB7BD23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171.8 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FD8EE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1.02×10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-8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20DFC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5.14×10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F4920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0.374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51C87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1.13×10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440F4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2.01×10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-7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CCFA6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0.046 </w:t>
            </w:r>
          </w:p>
        </w:tc>
      </w:tr>
      <w:tr w:rsidR="00967417" w:rsidRPr="0092196F" w14:paraId="0674E5F1" w14:textId="77777777" w:rsidTr="00C9524D">
        <w:trPr>
          <w:trHeight w:val="285"/>
          <w:jc w:val="center"/>
        </w:trPr>
        <w:tc>
          <w:tcPr>
            <w:tcW w:w="121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11384017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PC6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5FF7677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174.5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09158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215.1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495D8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110.8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52DC7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184.3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469E882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130.7 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9AC6C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1.33×10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-15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8AC56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3.51×10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-9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837E2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3.35×10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-24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4AE5F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1.51×10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2411C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7.82×10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-10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8BDC5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7.46×10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-15</w:t>
            </w:r>
          </w:p>
        </w:tc>
      </w:tr>
      <w:tr w:rsidR="00967417" w:rsidRPr="0092196F" w14:paraId="4CD90179" w14:textId="77777777" w:rsidTr="00C9524D">
        <w:trPr>
          <w:trHeight w:val="285"/>
          <w:jc w:val="center"/>
        </w:trPr>
        <w:tc>
          <w:tcPr>
            <w:tcW w:w="121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4DA60AF1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PC7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5FEA8D2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20.9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F885C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125.4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F05DE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99.0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0E453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142.4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8D41359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80.2 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73D4E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1.32×10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-6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7E2D3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3.00×10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5C4D8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9.94×10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-8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D669C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0.040 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66E34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0.138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E7A5B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3.31×10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-3</w:t>
            </w:r>
          </w:p>
        </w:tc>
      </w:tr>
      <w:tr w:rsidR="00967417" w:rsidRPr="0092196F" w14:paraId="6EEC2BCF" w14:textId="77777777" w:rsidTr="00C9524D">
        <w:trPr>
          <w:trHeight w:val="285"/>
          <w:jc w:val="center"/>
        </w:trPr>
        <w:tc>
          <w:tcPr>
            <w:tcW w:w="121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C1A6815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PC8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5C17C166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4.5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342BE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108.0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440F2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122.4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C8085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83.1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31B4ADB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88.3 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3738C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1.59×10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4A058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0.207 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82BAE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0.282 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098A4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0.011 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C8ABF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0.021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37994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0.910 </w:t>
            </w:r>
          </w:p>
        </w:tc>
      </w:tr>
      <w:tr w:rsidR="00967417" w:rsidRPr="0092196F" w14:paraId="6AC16B58" w14:textId="77777777" w:rsidTr="00C9524D">
        <w:trPr>
          <w:trHeight w:val="285"/>
          <w:jc w:val="center"/>
        </w:trPr>
        <w:tc>
          <w:tcPr>
            <w:tcW w:w="1219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75598694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PC9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068CC8A4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15.1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9EC34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106.5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782AC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79.4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CDD06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85.8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  <w:hideMark/>
          </w:tcPr>
          <w:p w14:paraId="3607EF2B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58.1 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F231A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1.45×10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-8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29E85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9.81×10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83ABE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2.64×10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2707A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6.01×10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-6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1CFEA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1.22×10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20472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0.561 </w:t>
            </w:r>
          </w:p>
        </w:tc>
      </w:tr>
      <w:tr w:rsidR="00967417" w:rsidRPr="0092196F" w14:paraId="3CC45D48" w14:textId="77777777" w:rsidTr="00C9524D">
        <w:trPr>
          <w:trHeight w:val="300"/>
          <w:jc w:val="center"/>
        </w:trPr>
        <w:tc>
          <w:tcPr>
            <w:tcW w:w="1219" w:type="dxa"/>
            <w:tcBorders>
              <w:top w:val="nil"/>
              <w:left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3FF852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PC10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26241A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29.6 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43C9C5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99.6 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A0599F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45.6 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9ACE14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51.6 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E09A47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35.3 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8B546E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3.71×10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-13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32FA78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1.37×10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BFBDC2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5.85×10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-9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DFB875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3.43×10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B43973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>1.50×10</w:t>
            </w: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0C9531" w14:textId="77777777" w:rsidR="002910DF" w:rsidRPr="00741779" w:rsidRDefault="0080245B" w:rsidP="00741779">
            <w:pPr>
              <w:widowControl/>
              <w:spacing w:line="480" w:lineRule="auto"/>
              <w:jc w:val="left"/>
              <w:rPr>
                <w:rFonts w:eastAsia="Arial Unicode MS"/>
                <w:color w:val="000000"/>
                <w:kern w:val="0"/>
                <w:sz w:val="24"/>
                <w:szCs w:val="24"/>
              </w:rPr>
            </w:pPr>
            <w:r w:rsidRPr="00741779">
              <w:rPr>
                <w:rFonts w:eastAsia="Arial Unicode MS"/>
                <w:color w:val="000000"/>
                <w:kern w:val="0"/>
                <w:sz w:val="24"/>
                <w:szCs w:val="24"/>
              </w:rPr>
              <w:t xml:space="preserve">0.748 </w:t>
            </w:r>
          </w:p>
        </w:tc>
      </w:tr>
    </w:tbl>
    <w:p w14:paraId="543B5CE3" w14:textId="77777777" w:rsidR="004B2D6B" w:rsidRPr="00741779" w:rsidRDefault="004B2D6B" w:rsidP="00B164DB">
      <w:pPr>
        <w:jc w:val="left"/>
        <w:rPr>
          <w:b/>
          <w:sz w:val="24"/>
          <w:szCs w:val="24"/>
        </w:rPr>
      </w:pPr>
    </w:p>
    <w:p w14:paraId="0467401E" w14:textId="77777777" w:rsidR="008539CC" w:rsidRPr="00741779" w:rsidRDefault="008539CC" w:rsidP="00B164DB">
      <w:pPr>
        <w:jc w:val="center"/>
        <w:rPr>
          <w:b/>
          <w:sz w:val="24"/>
          <w:szCs w:val="24"/>
        </w:rPr>
      </w:pPr>
    </w:p>
    <w:p w14:paraId="0813759A" w14:textId="77777777" w:rsidR="008539CC" w:rsidRPr="00741779" w:rsidRDefault="008539CC" w:rsidP="008539CC">
      <w:pPr>
        <w:jc w:val="left"/>
        <w:rPr>
          <w:b/>
          <w:sz w:val="24"/>
          <w:szCs w:val="24"/>
        </w:rPr>
        <w:sectPr w:rsidR="008539CC" w:rsidRPr="00741779" w:rsidSect="00967417">
          <w:pgSz w:w="16840" w:h="11901" w:orient="landscape"/>
          <w:pgMar w:top="1134" w:right="1134" w:bottom="1134" w:left="1134" w:header="851" w:footer="992" w:gutter="0"/>
          <w:cols w:space="720"/>
          <w:docGrid w:type="lines" w:linePitch="312"/>
        </w:sectPr>
      </w:pPr>
    </w:p>
    <w:p w14:paraId="6D9338FC" w14:textId="77777777" w:rsidR="002910DF" w:rsidRPr="00741779" w:rsidRDefault="00551CFD" w:rsidP="00741779">
      <w:pPr>
        <w:spacing w:line="480" w:lineRule="auto"/>
        <w:jc w:val="left"/>
        <w:rPr>
          <w:b/>
          <w:sz w:val="24"/>
          <w:szCs w:val="24"/>
        </w:rPr>
      </w:pPr>
      <w:r w:rsidRPr="00890DA2">
        <w:rPr>
          <w:b/>
          <w:sz w:val="24"/>
          <w:szCs w:val="24"/>
        </w:rPr>
        <w:lastRenderedPageBreak/>
        <w:t>Table</w:t>
      </w:r>
      <w:bookmarkStart w:id="2" w:name="_GoBack"/>
      <w:bookmarkEnd w:id="2"/>
      <w:r w:rsidRPr="00890DA2">
        <w:rPr>
          <w:b/>
          <w:sz w:val="24"/>
          <w:szCs w:val="24"/>
        </w:rPr>
        <w:t xml:space="preserve"> S5. </w:t>
      </w:r>
      <w:r w:rsidRPr="004363DF">
        <w:rPr>
          <w:sz w:val="24"/>
          <w:szCs w:val="24"/>
        </w:rPr>
        <w:t xml:space="preserve">The within-group correlations between the self-reported age and face data for all of the </w:t>
      </w:r>
      <w:proofErr w:type="spellStart"/>
      <w:r w:rsidRPr="004363DF">
        <w:rPr>
          <w:sz w:val="24"/>
          <w:szCs w:val="24"/>
        </w:rPr>
        <w:t>PC</w:t>
      </w:r>
      <w:r w:rsidRPr="004363DF">
        <w:rPr>
          <w:sz w:val="24"/>
          <w:szCs w:val="24"/>
          <w:vertAlign w:val="subscript"/>
        </w:rPr>
        <w:t>wg</w:t>
      </w:r>
      <w:proofErr w:type="spellEnd"/>
      <w:r w:rsidRPr="004363DF">
        <w:rPr>
          <w:sz w:val="24"/>
          <w:szCs w:val="24"/>
        </w:rPr>
        <w:t xml:space="preserve"> dimensions with strong inter-group differentiation in males (m) and females (f).</w:t>
      </w:r>
    </w:p>
    <w:p w14:paraId="43FE038C" w14:textId="77777777" w:rsidR="00967417" w:rsidRPr="00741779" w:rsidRDefault="00967417" w:rsidP="00B164DB">
      <w:pPr>
        <w:jc w:val="left"/>
        <w:rPr>
          <w:b/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515"/>
        <w:gridCol w:w="1008"/>
        <w:gridCol w:w="826"/>
        <w:gridCol w:w="1009"/>
        <w:gridCol w:w="826"/>
        <w:gridCol w:w="1009"/>
        <w:gridCol w:w="826"/>
        <w:gridCol w:w="1009"/>
        <w:gridCol w:w="826"/>
      </w:tblGrid>
      <w:tr w:rsidR="00E00C67" w:rsidRPr="00605E6B" w14:paraId="2432488B" w14:textId="77777777" w:rsidTr="00741779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02DAF033" w14:textId="77777777" w:rsidR="002910DF" w:rsidRPr="00741779" w:rsidRDefault="002910DF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243D7BF1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EUR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right w:val="nil"/>
            </w:tcBorders>
          </w:tcPr>
          <w:p w14:paraId="65C894DB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HAN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right w:val="nil"/>
            </w:tcBorders>
          </w:tcPr>
          <w:p w14:paraId="5B039144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UYG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right w:val="nil"/>
            </w:tcBorders>
          </w:tcPr>
          <w:p w14:paraId="32E8B346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TIB</w:t>
            </w:r>
          </w:p>
        </w:tc>
      </w:tr>
      <w:tr w:rsidR="00E00C67" w:rsidRPr="00605E6B" w14:paraId="6BE0F08F" w14:textId="77777777" w:rsidTr="00741779">
        <w:trPr>
          <w:trHeight w:val="298"/>
          <w:jc w:val="center"/>
        </w:trPr>
        <w:tc>
          <w:tcPr>
            <w:tcW w:w="0" w:type="auto"/>
            <w:tcBorders>
              <w:left w:val="nil"/>
              <w:bottom w:val="single" w:sz="8" w:space="0" w:color="000000"/>
              <w:right w:val="nil"/>
            </w:tcBorders>
            <w:vAlign w:val="center"/>
          </w:tcPr>
          <w:p w14:paraId="3815B43E" w14:textId="77777777" w:rsidR="002910DF" w:rsidRPr="00741779" w:rsidRDefault="002910DF" w:rsidP="00741779">
            <w:pPr>
              <w:autoSpaceDN w:val="0"/>
              <w:spacing w:line="480" w:lineRule="auto"/>
              <w:textAlignment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nil"/>
              <w:bottom w:val="single" w:sz="8" w:space="0" w:color="000000"/>
              <w:right w:val="nil"/>
            </w:tcBorders>
            <w:vAlign w:val="bottom"/>
          </w:tcPr>
          <w:p w14:paraId="33B08DC2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i/>
                <w:iCs/>
                <w:color w:val="000000"/>
                <w:sz w:val="24"/>
                <w:szCs w:val="24"/>
              </w:rPr>
              <w:t>P</w:t>
            </w:r>
            <w:r w:rsidRPr="00741779">
              <w:rPr>
                <w:color w:val="000000"/>
                <w:sz w:val="24"/>
                <w:szCs w:val="24"/>
              </w:rPr>
              <w:t xml:space="preserve"> values</w:t>
            </w:r>
          </w:p>
        </w:tc>
        <w:tc>
          <w:tcPr>
            <w:tcW w:w="0" w:type="auto"/>
            <w:tcBorders>
              <w:left w:val="nil"/>
              <w:bottom w:val="single" w:sz="8" w:space="0" w:color="000000"/>
              <w:right w:val="nil"/>
            </w:tcBorders>
            <w:vAlign w:val="bottom"/>
          </w:tcPr>
          <w:p w14:paraId="173B2026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tau</w:t>
            </w:r>
          </w:p>
        </w:tc>
        <w:tc>
          <w:tcPr>
            <w:tcW w:w="0" w:type="auto"/>
            <w:tcBorders>
              <w:left w:val="nil"/>
              <w:bottom w:val="single" w:sz="8" w:space="0" w:color="000000"/>
              <w:right w:val="nil"/>
            </w:tcBorders>
            <w:vAlign w:val="bottom"/>
          </w:tcPr>
          <w:p w14:paraId="524D0F05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i/>
                <w:iCs/>
                <w:color w:val="000000"/>
                <w:sz w:val="24"/>
                <w:szCs w:val="24"/>
              </w:rPr>
              <w:t>P</w:t>
            </w:r>
            <w:r w:rsidRPr="00741779">
              <w:rPr>
                <w:color w:val="000000"/>
                <w:sz w:val="24"/>
                <w:szCs w:val="24"/>
              </w:rPr>
              <w:t xml:space="preserve"> values</w:t>
            </w:r>
          </w:p>
        </w:tc>
        <w:tc>
          <w:tcPr>
            <w:tcW w:w="0" w:type="auto"/>
            <w:tcBorders>
              <w:left w:val="nil"/>
              <w:bottom w:val="single" w:sz="8" w:space="0" w:color="000000"/>
              <w:right w:val="nil"/>
            </w:tcBorders>
            <w:vAlign w:val="bottom"/>
          </w:tcPr>
          <w:p w14:paraId="71461C03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tau</w:t>
            </w:r>
          </w:p>
        </w:tc>
        <w:tc>
          <w:tcPr>
            <w:tcW w:w="0" w:type="auto"/>
            <w:tcBorders>
              <w:left w:val="nil"/>
              <w:bottom w:val="single" w:sz="8" w:space="0" w:color="000000"/>
              <w:right w:val="nil"/>
            </w:tcBorders>
            <w:vAlign w:val="bottom"/>
          </w:tcPr>
          <w:p w14:paraId="29ADA031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i/>
                <w:iCs/>
                <w:color w:val="000000"/>
                <w:sz w:val="24"/>
                <w:szCs w:val="24"/>
              </w:rPr>
              <w:t>P</w:t>
            </w:r>
            <w:r w:rsidRPr="00741779">
              <w:rPr>
                <w:color w:val="000000"/>
                <w:sz w:val="24"/>
                <w:szCs w:val="24"/>
              </w:rPr>
              <w:t xml:space="preserve"> values</w:t>
            </w:r>
          </w:p>
        </w:tc>
        <w:tc>
          <w:tcPr>
            <w:tcW w:w="0" w:type="auto"/>
            <w:tcBorders>
              <w:left w:val="nil"/>
              <w:bottom w:val="single" w:sz="8" w:space="0" w:color="000000"/>
              <w:right w:val="nil"/>
            </w:tcBorders>
            <w:vAlign w:val="bottom"/>
          </w:tcPr>
          <w:p w14:paraId="04E75072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tau</w:t>
            </w:r>
          </w:p>
        </w:tc>
        <w:tc>
          <w:tcPr>
            <w:tcW w:w="0" w:type="auto"/>
            <w:tcBorders>
              <w:left w:val="nil"/>
              <w:bottom w:val="single" w:sz="8" w:space="0" w:color="000000"/>
              <w:right w:val="nil"/>
            </w:tcBorders>
            <w:vAlign w:val="bottom"/>
          </w:tcPr>
          <w:p w14:paraId="3905D452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i/>
                <w:iCs/>
                <w:color w:val="000000"/>
                <w:sz w:val="24"/>
                <w:szCs w:val="24"/>
              </w:rPr>
              <w:t>P</w:t>
            </w:r>
            <w:r w:rsidRPr="00741779">
              <w:rPr>
                <w:color w:val="000000"/>
                <w:sz w:val="24"/>
                <w:szCs w:val="24"/>
              </w:rPr>
              <w:t xml:space="preserve"> values</w:t>
            </w:r>
          </w:p>
        </w:tc>
        <w:tc>
          <w:tcPr>
            <w:tcW w:w="0" w:type="auto"/>
            <w:tcBorders>
              <w:left w:val="nil"/>
              <w:bottom w:val="single" w:sz="8" w:space="0" w:color="000000"/>
              <w:right w:val="nil"/>
            </w:tcBorders>
            <w:vAlign w:val="bottom"/>
          </w:tcPr>
          <w:p w14:paraId="2FAF1C64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tau</w:t>
            </w:r>
          </w:p>
        </w:tc>
      </w:tr>
      <w:tr w:rsidR="00E00C67" w:rsidRPr="00605E6B" w14:paraId="4215599E" w14:textId="77777777" w:rsidTr="00E00C67">
        <w:trPr>
          <w:trHeight w:val="340"/>
          <w:jc w:val="center"/>
        </w:trPr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2F797BB0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PC4 on Whole</w:t>
            </w:r>
            <w:r w:rsidR="00605E6B">
              <w:rPr>
                <w:color w:val="000000"/>
                <w:sz w:val="24"/>
                <w:szCs w:val="24"/>
              </w:rPr>
              <w:t xml:space="preserve"> </w:t>
            </w:r>
            <w:r w:rsidRPr="00741779">
              <w:rPr>
                <w:color w:val="000000"/>
                <w:sz w:val="24"/>
                <w:szCs w:val="24"/>
              </w:rPr>
              <w:t>Face (m)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14:paraId="628ACB67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0.185 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14:paraId="01AA1EAA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-0.144 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14:paraId="766716FA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0.037 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14:paraId="6BE97000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0.112 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14:paraId="757AAD0D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0.847 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14:paraId="7E4DD211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-0.015 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14:paraId="0A80CA3E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0.370 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14:paraId="09DB6DF1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-0.086 </w:t>
            </w:r>
          </w:p>
        </w:tc>
      </w:tr>
      <w:tr w:rsidR="00E00C67" w:rsidRPr="00605E6B" w14:paraId="32600885" w14:textId="77777777" w:rsidTr="00E00C67">
        <w:trPr>
          <w:trHeight w:val="340"/>
          <w:jc w:val="center"/>
        </w:trPr>
        <w:tc>
          <w:tcPr>
            <w:tcW w:w="0" w:type="auto"/>
            <w:vAlign w:val="center"/>
          </w:tcPr>
          <w:p w14:paraId="481BDC89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PC5 on Whole</w:t>
            </w:r>
            <w:r w:rsidR="00605E6B">
              <w:rPr>
                <w:color w:val="000000"/>
                <w:sz w:val="24"/>
                <w:szCs w:val="24"/>
              </w:rPr>
              <w:t xml:space="preserve"> </w:t>
            </w:r>
            <w:r w:rsidRPr="00741779">
              <w:rPr>
                <w:color w:val="000000"/>
                <w:sz w:val="24"/>
                <w:szCs w:val="24"/>
              </w:rPr>
              <w:t>Face (m)</w:t>
            </w:r>
          </w:p>
        </w:tc>
        <w:tc>
          <w:tcPr>
            <w:tcW w:w="0" w:type="auto"/>
            <w:vAlign w:val="center"/>
          </w:tcPr>
          <w:p w14:paraId="6FE86150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0.014 </w:t>
            </w:r>
          </w:p>
        </w:tc>
        <w:tc>
          <w:tcPr>
            <w:tcW w:w="0" w:type="auto"/>
            <w:vAlign w:val="center"/>
          </w:tcPr>
          <w:p w14:paraId="40EA2955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0.267 </w:t>
            </w:r>
          </w:p>
        </w:tc>
        <w:tc>
          <w:tcPr>
            <w:tcW w:w="0" w:type="auto"/>
            <w:vAlign w:val="center"/>
          </w:tcPr>
          <w:p w14:paraId="724071AD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0.019 </w:t>
            </w:r>
          </w:p>
        </w:tc>
        <w:tc>
          <w:tcPr>
            <w:tcW w:w="0" w:type="auto"/>
            <w:vAlign w:val="center"/>
          </w:tcPr>
          <w:p w14:paraId="2D55E4D9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0.126 </w:t>
            </w:r>
          </w:p>
        </w:tc>
        <w:tc>
          <w:tcPr>
            <w:tcW w:w="0" w:type="auto"/>
            <w:vAlign w:val="center"/>
          </w:tcPr>
          <w:p w14:paraId="53391AFE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0.873 </w:t>
            </w:r>
          </w:p>
        </w:tc>
        <w:tc>
          <w:tcPr>
            <w:tcW w:w="0" w:type="auto"/>
            <w:vAlign w:val="center"/>
          </w:tcPr>
          <w:p w14:paraId="50CD6B06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0.012 </w:t>
            </w:r>
          </w:p>
        </w:tc>
        <w:tc>
          <w:tcPr>
            <w:tcW w:w="0" w:type="auto"/>
            <w:vAlign w:val="center"/>
          </w:tcPr>
          <w:p w14:paraId="738F9C78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0.537 </w:t>
            </w:r>
          </w:p>
        </w:tc>
        <w:tc>
          <w:tcPr>
            <w:tcW w:w="0" w:type="auto"/>
            <w:vAlign w:val="center"/>
          </w:tcPr>
          <w:p w14:paraId="677298E2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-0.059 </w:t>
            </w:r>
          </w:p>
        </w:tc>
      </w:tr>
      <w:tr w:rsidR="00E00C67" w:rsidRPr="00605E6B" w14:paraId="00333BCC" w14:textId="77777777" w:rsidTr="00E00C67">
        <w:trPr>
          <w:trHeight w:val="340"/>
          <w:jc w:val="center"/>
        </w:trPr>
        <w:tc>
          <w:tcPr>
            <w:tcW w:w="0" w:type="auto"/>
            <w:vAlign w:val="center"/>
            <w:hideMark/>
          </w:tcPr>
          <w:p w14:paraId="293397CE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PC3 on Nose (m)</w:t>
            </w:r>
          </w:p>
        </w:tc>
        <w:tc>
          <w:tcPr>
            <w:tcW w:w="0" w:type="auto"/>
            <w:vAlign w:val="center"/>
          </w:tcPr>
          <w:p w14:paraId="3B538A3C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0.529 </w:t>
            </w:r>
          </w:p>
        </w:tc>
        <w:tc>
          <w:tcPr>
            <w:tcW w:w="0" w:type="auto"/>
            <w:vAlign w:val="center"/>
          </w:tcPr>
          <w:p w14:paraId="0EEAF5D1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-0.068 </w:t>
            </w:r>
          </w:p>
        </w:tc>
        <w:tc>
          <w:tcPr>
            <w:tcW w:w="0" w:type="auto"/>
            <w:vAlign w:val="center"/>
          </w:tcPr>
          <w:p w14:paraId="66E51A7B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0.405 </w:t>
            </w:r>
          </w:p>
        </w:tc>
        <w:tc>
          <w:tcPr>
            <w:tcW w:w="0" w:type="auto"/>
            <w:vAlign w:val="center"/>
          </w:tcPr>
          <w:p w14:paraId="7E35CC6D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0.045 </w:t>
            </w:r>
          </w:p>
        </w:tc>
        <w:tc>
          <w:tcPr>
            <w:tcW w:w="0" w:type="auto"/>
            <w:vAlign w:val="center"/>
          </w:tcPr>
          <w:p w14:paraId="70F07971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0.023 </w:t>
            </w:r>
          </w:p>
        </w:tc>
        <w:tc>
          <w:tcPr>
            <w:tcW w:w="0" w:type="auto"/>
            <w:vAlign w:val="center"/>
          </w:tcPr>
          <w:p w14:paraId="546FCA07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0.174 </w:t>
            </w:r>
          </w:p>
        </w:tc>
        <w:tc>
          <w:tcPr>
            <w:tcW w:w="0" w:type="auto"/>
            <w:vAlign w:val="center"/>
          </w:tcPr>
          <w:p w14:paraId="5FA6509F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0.671 </w:t>
            </w:r>
          </w:p>
        </w:tc>
        <w:tc>
          <w:tcPr>
            <w:tcW w:w="0" w:type="auto"/>
            <w:vAlign w:val="center"/>
          </w:tcPr>
          <w:p w14:paraId="0A6FDB0D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0.041 </w:t>
            </w:r>
          </w:p>
        </w:tc>
      </w:tr>
      <w:tr w:rsidR="00E00C67" w:rsidRPr="00605E6B" w14:paraId="5DD3CF88" w14:textId="77777777" w:rsidTr="00E00C67">
        <w:trPr>
          <w:trHeight w:val="340"/>
          <w:jc w:val="center"/>
        </w:trPr>
        <w:tc>
          <w:tcPr>
            <w:tcW w:w="0" w:type="auto"/>
            <w:vAlign w:val="center"/>
            <w:hideMark/>
          </w:tcPr>
          <w:p w14:paraId="4889ABD1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PC2 on WOG-Cheeks (m)</w:t>
            </w:r>
          </w:p>
        </w:tc>
        <w:tc>
          <w:tcPr>
            <w:tcW w:w="0" w:type="auto"/>
            <w:vAlign w:val="center"/>
          </w:tcPr>
          <w:p w14:paraId="64915F4B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0.178 </w:t>
            </w:r>
          </w:p>
        </w:tc>
        <w:tc>
          <w:tcPr>
            <w:tcW w:w="0" w:type="auto"/>
            <w:vAlign w:val="center"/>
          </w:tcPr>
          <w:p w14:paraId="3801BDD4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0.146 </w:t>
            </w:r>
          </w:p>
        </w:tc>
        <w:tc>
          <w:tcPr>
            <w:tcW w:w="0" w:type="auto"/>
            <w:vAlign w:val="center"/>
          </w:tcPr>
          <w:p w14:paraId="35DC31FA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0.155 </w:t>
            </w:r>
          </w:p>
        </w:tc>
        <w:tc>
          <w:tcPr>
            <w:tcW w:w="0" w:type="auto"/>
            <w:vAlign w:val="center"/>
          </w:tcPr>
          <w:p w14:paraId="5B7613FE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0.076 </w:t>
            </w:r>
          </w:p>
        </w:tc>
        <w:tc>
          <w:tcPr>
            <w:tcW w:w="0" w:type="auto"/>
            <w:vAlign w:val="center"/>
          </w:tcPr>
          <w:p w14:paraId="5BE9DEBF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0.942 </w:t>
            </w:r>
          </w:p>
        </w:tc>
        <w:tc>
          <w:tcPr>
            <w:tcW w:w="0" w:type="auto"/>
            <w:vAlign w:val="center"/>
          </w:tcPr>
          <w:p w14:paraId="36133FAC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0.006 </w:t>
            </w:r>
          </w:p>
        </w:tc>
        <w:tc>
          <w:tcPr>
            <w:tcW w:w="0" w:type="auto"/>
            <w:vAlign w:val="center"/>
          </w:tcPr>
          <w:p w14:paraId="1B7E6DBF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0.383 </w:t>
            </w:r>
          </w:p>
        </w:tc>
        <w:tc>
          <w:tcPr>
            <w:tcW w:w="0" w:type="auto"/>
            <w:vAlign w:val="center"/>
          </w:tcPr>
          <w:p w14:paraId="5C44FE12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0.083 </w:t>
            </w:r>
          </w:p>
        </w:tc>
      </w:tr>
      <w:tr w:rsidR="00E00C67" w:rsidRPr="00605E6B" w14:paraId="58325155" w14:textId="77777777" w:rsidTr="00E00C67">
        <w:trPr>
          <w:trHeight w:val="340"/>
          <w:jc w:val="center"/>
        </w:trPr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14:paraId="21CD69D4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PC7 on Brow</w:t>
            </w:r>
            <w:r w:rsidR="00605E6B">
              <w:rPr>
                <w:color w:val="000000"/>
                <w:sz w:val="24"/>
                <w:szCs w:val="24"/>
              </w:rPr>
              <w:t xml:space="preserve"> </w:t>
            </w:r>
            <w:r w:rsidRPr="00741779">
              <w:rPr>
                <w:color w:val="000000"/>
                <w:sz w:val="24"/>
                <w:szCs w:val="24"/>
              </w:rPr>
              <w:t>Area (m)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14:paraId="6061A030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0.200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14:paraId="1C4B37CB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0.139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14:paraId="0CA81EDF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0.239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14:paraId="28B5065D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0.063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14:paraId="43C1DDD9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0.203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14:paraId="7F68B348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-0.097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14:paraId="6EB2CF1C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0.856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vAlign w:val="center"/>
          </w:tcPr>
          <w:p w14:paraId="5CC04C0C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-0.017 </w:t>
            </w:r>
          </w:p>
        </w:tc>
      </w:tr>
      <w:tr w:rsidR="00E00C67" w:rsidRPr="00605E6B" w14:paraId="732F6632" w14:textId="77777777" w:rsidTr="00E00C67">
        <w:trPr>
          <w:trHeight w:val="340"/>
          <w:jc w:val="center"/>
        </w:trPr>
        <w:tc>
          <w:tcPr>
            <w:tcW w:w="0" w:type="auto"/>
            <w:vAlign w:val="center"/>
          </w:tcPr>
          <w:p w14:paraId="1D671614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PC3 on Nose (f)</w:t>
            </w:r>
          </w:p>
        </w:tc>
        <w:tc>
          <w:tcPr>
            <w:tcW w:w="0" w:type="auto"/>
            <w:vAlign w:val="center"/>
          </w:tcPr>
          <w:p w14:paraId="16C6BBD5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0.739</w:t>
            </w:r>
          </w:p>
        </w:tc>
        <w:tc>
          <w:tcPr>
            <w:tcW w:w="0" w:type="auto"/>
            <w:vAlign w:val="center"/>
          </w:tcPr>
          <w:p w14:paraId="6120A78E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0.048</w:t>
            </w:r>
          </w:p>
        </w:tc>
        <w:tc>
          <w:tcPr>
            <w:tcW w:w="0" w:type="auto"/>
            <w:vAlign w:val="center"/>
          </w:tcPr>
          <w:p w14:paraId="3CC8CFDF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0.086</w:t>
            </w:r>
          </w:p>
        </w:tc>
        <w:tc>
          <w:tcPr>
            <w:tcW w:w="0" w:type="auto"/>
            <w:vAlign w:val="center"/>
          </w:tcPr>
          <w:p w14:paraId="7EDB7D51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-0.092</w:t>
            </w:r>
          </w:p>
        </w:tc>
        <w:tc>
          <w:tcPr>
            <w:tcW w:w="0" w:type="auto"/>
            <w:vAlign w:val="center"/>
          </w:tcPr>
          <w:p w14:paraId="45638E6D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0.932</w:t>
            </w:r>
          </w:p>
        </w:tc>
        <w:tc>
          <w:tcPr>
            <w:tcW w:w="0" w:type="auto"/>
            <w:vAlign w:val="center"/>
          </w:tcPr>
          <w:p w14:paraId="175BCB22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-0.005</w:t>
            </w:r>
          </w:p>
        </w:tc>
        <w:tc>
          <w:tcPr>
            <w:tcW w:w="0" w:type="auto"/>
            <w:vAlign w:val="center"/>
          </w:tcPr>
          <w:p w14:paraId="378CA188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0.511</w:t>
            </w:r>
          </w:p>
        </w:tc>
        <w:tc>
          <w:tcPr>
            <w:tcW w:w="0" w:type="auto"/>
            <w:vAlign w:val="center"/>
          </w:tcPr>
          <w:p w14:paraId="291DB181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-0.051</w:t>
            </w:r>
          </w:p>
        </w:tc>
      </w:tr>
      <w:tr w:rsidR="00E00C67" w:rsidRPr="00605E6B" w14:paraId="13333A1B" w14:textId="77777777" w:rsidTr="00E00C67">
        <w:trPr>
          <w:trHeight w:val="340"/>
          <w:jc w:val="center"/>
        </w:trPr>
        <w:tc>
          <w:tcPr>
            <w:tcW w:w="0" w:type="auto"/>
            <w:vAlign w:val="center"/>
          </w:tcPr>
          <w:p w14:paraId="7C707F2D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PC1 on WOG-Cheeks (f)</w:t>
            </w:r>
          </w:p>
        </w:tc>
        <w:tc>
          <w:tcPr>
            <w:tcW w:w="0" w:type="auto"/>
            <w:vAlign w:val="center"/>
          </w:tcPr>
          <w:p w14:paraId="02CBDAA9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0.240</w:t>
            </w:r>
          </w:p>
        </w:tc>
        <w:tc>
          <w:tcPr>
            <w:tcW w:w="0" w:type="auto"/>
            <w:vAlign w:val="center"/>
          </w:tcPr>
          <w:p w14:paraId="61903BDE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0.168</w:t>
            </w:r>
          </w:p>
        </w:tc>
        <w:tc>
          <w:tcPr>
            <w:tcW w:w="0" w:type="auto"/>
            <w:vAlign w:val="center"/>
          </w:tcPr>
          <w:p w14:paraId="75558F83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0.076</w:t>
            </w:r>
          </w:p>
        </w:tc>
        <w:tc>
          <w:tcPr>
            <w:tcW w:w="0" w:type="auto"/>
            <w:vAlign w:val="center"/>
          </w:tcPr>
          <w:p w14:paraId="6E6F7997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0.095</w:t>
            </w:r>
          </w:p>
        </w:tc>
        <w:tc>
          <w:tcPr>
            <w:tcW w:w="0" w:type="auto"/>
            <w:vAlign w:val="center"/>
          </w:tcPr>
          <w:p w14:paraId="4598905D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0.345</w:t>
            </w:r>
          </w:p>
        </w:tc>
        <w:tc>
          <w:tcPr>
            <w:tcW w:w="0" w:type="auto"/>
            <w:vAlign w:val="center"/>
          </w:tcPr>
          <w:p w14:paraId="08E71907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0.050</w:t>
            </w:r>
          </w:p>
        </w:tc>
        <w:tc>
          <w:tcPr>
            <w:tcW w:w="0" w:type="auto"/>
            <w:vAlign w:val="center"/>
          </w:tcPr>
          <w:p w14:paraId="24B7E1D5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0.103</w:t>
            </w:r>
          </w:p>
        </w:tc>
        <w:tc>
          <w:tcPr>
            <w:tcW w:w="0" w:type="auto"/>
            <w:vAlign w:val="center"/>
          </w:tcPr>
          <w:p w14:paraId="3D5F7C60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0.126</w:t>
            </w:r>
          </w:p>
        </w:tc>
      </w:tr>
      <w:tr w:rsidR="00E00C67" w:rsidRPr="00605E6B" w14:paraId="12DDDE12" w14:textId="77777777" w:rsidTr="00E00C67">
        <w:trPr>
          <w:trHeight w:val="340"/>
          <w:jc w:val="center"/>
        </w:trPr>
        <w:tc>
          <w:tcPr>
            <w:tcW w:w="0" w:type="auto"/>
            <w:vAlign w:val="center"/>
          </w:tcPr>
          <w:p w14:paraId="2F48DF5F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PC1 on WG-Cheeks (f)</w:t>
            </w:r>
          </w:p>
        </w:tc>
        <w:tc>
          <w:tcPr>
            <w:tcW w:w="0" w:type="auto"/>
            <w:vAlign w:val="center"/>
          </w:tcPr>
          <w:p w14:paraId="19AE16E1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0.947</w:t>
            </w:r>
          </w:p>
        </w:tc>
        <w:tc>
          <w:tcPr>
            <w:tcW w:w="0" w:type="auto"/>
            <w:vAlign w:val="center"/>
          </w:tcPr>
          <w:p w14:paraId="46B087A3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-0.010</w:t>
            </w:r>
          </w:p>
        </w:tc>
        <w:tc>
          <w:tcPr>
            <w:tcW w:w="0" w:type="auto"/>
            <w:vAlign w:val="center"/>
          </w:tcPr>
          <w:p w14:paraId="7D504025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0.017</w:t>
            </w:r>
          </w:p>
        </w:tc>
        <w:tc>
          <w:tcPr>
            <w:tcW w:w="0" w:type="auto"/>
            <w:vAlign w:val="center"/>
          </w:tcPr>
          <w:p w14:paraId="0AB9B3AC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0.127</w:t>
            </w:r>
          </w:p>
        </w:tc>
        <w:tc>
          <w:tcPr>
            <w:tcW w:w="0" w:type="auto"/>
            <w:vAlign w:val="center"/>
          </w:tcPr>
          <w:p w14:paraId="112E7413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0.604</w:t>
            </w:r>
          </w:p>
        </w:tc>
        <w:tc>
          <w:tcPr>
            <w:tcW w:w="0" w:type="auto"/>
            <w:vAlign w:val="center"/>
          </w:tcPr>
          <w:p w14:paraId="3E27C549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0.028</w:t>
            </w:r>
          </w:p>
        </w:tc>
        <w:tc>
          <w:tcPr>
            <w:tcW w:w="0" w:type="auto"/>
            <w:vAlign w:val="center"/>
          </w:tcPr>
          <w:p w14:paraId="16C846D5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0.532</w:t>
            </w:r>
          </w:p>
        </w:tc>
        <w:tc>
          <w:tcPr>
            <w:tcW w:w="0" w:type="auto"/>
            <w:vAlign w:val="center"/>
          </w:tcPr>
          <w:p w14:paraId="1C520D88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0.048</w:t>
            </w:r>
          </w:p>
        </w:tc>
      </w:tr>
      <w:tr w:rsidR="00E00C67" w:rsidRPr="00605E6B" w14:paraId="038D5C03" w14:textId="77777777" w:rsidTr="00E00C67">
        <w:trPr>
          <w:trHeight w:val="340"/>
          <w:jc w:val="center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49D0CD6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PC2 for Brow</w:t>
            </w:r>
            <w:r w:rsidR="00605E6B">
              <w:rPr>
                <w:color w:val="000000"/>
                <w:sz w:val="24"/>
                <w:szCs w:val="24"/>
              </w:rPr>
              <w:t xml:space="preserve"> </w:t>
            </w:r>
            <w:r w:rsidRPr="00741779">
              <w:rPr>
                <w:color w:val="000000"/>
                <w:sz w:val="24"/>
                <w:szCs w:val="24"/>
              </w:rPr>
              <w:t>Area (f)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80265B3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0.137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F047CD1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0.213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A3509E9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0.586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FC9FB06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-0.029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2AFE4AE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0.308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0E4B656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0.054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133D3E3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0.571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C5492B7" w14:textId="77777777" w:rsidR="002910DF" w:rsidRPr="00741779" w:rsidRDefault="0080245B" w:rsidP="00741779">
            <w:pPr>
              <w:spacing w:line="480" w:lineRule="auto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0.044</w:t>
            </w:r>
          </w:p>
        </w:tc>
      </w:tr>
    </w:tbl>
    <w:p w14:paraId="610F975C" w14:textId="77777777" w:rsidR="00A953CF" w:rsidRPr="00741779" w:rsidRDefault="00A953CF" w:rsidP="00A953CF">
      <w:pPr>
        <w:jc w:val="center"/>
        <w:rPr>
          <w:b/>
          <w:sz w:val="24"/>
          <w:szCs w:val="24"/>
        </w:rPr>
        <w:sectPr w:rsidR="00A953CF" w:rsidRPr="00741779" w:rsidSect="00374F68">
          <w:pgSz w:w="11906" w:h="16838"/>
          <w:pgMar w:top="1134" w:right="1134" w:bottom="1134" w:left="1134" w:header="851" w:footer="992" w:gutter="0"/>
          <w:cols w:space="720"/>
          <w:docGrid w:type="lines" w:linePitch="312"/>
        </w:sectPr>
      </w:pPr>
    </w:p>
    <w:p w14:paraId="2E2E8E12" w14:textId="77777777" w:rsidR="002910DF" w:rsidRPr="00741779" w:rsidRDefault="00F0639B" w:rsidP="00741779">
      <w:pPr>
        <w:spacing w:line="480" w:lineRule="auto"/>
        <w:jc w:val="left"/>
        <w:rPr>
          <w:b/>
          <w:sz w:val="24"/>
          <w:szCs w:val="24"/>
        </w:rPr>
      </w:pPr>
      <w:r w:rsidRPr="00890DA2">
        <w:rPr>
          <w:b/>
          <w:sz w:val="24"/>
          <w:szCs w:val="24"/>
        </w:rPr>
        <w:lastRenderedPageBreak/>
        <w:t xml:space="preserve">Table S6. </w:t>
      </w:r>
      <w:r w:rsidRPr="004363DF">
        <w:rPr>
          <w:sz w:val="24"/>
          <w:szCs w:val="24"/>
        </w:rPr>
        <w:t xml:space="preserve">Differentiation and significance for the HAN-EUR comparison (equal sample size in males): </w:t>
      </w:r>
      <w:r w:rsidRPr="004363DF">
        <w:rPr>
          <w:i/>
          <w:sz w:val="24"/>
          <w:szCs w:val="24"/>
        </w:rPr>
        <w:t>Q</w:t>
      </w:r>
      <w:r w:rsidRPr="004363DF">
        <w:rPr>
          <w:i/>
          <w:sz w:val="24"/>
          <w:szCs w:val="24"/>
          <w:vertAlign w:val="subscript"/>
        </w:rPr>
        <w:t>comp</w:t>
      </w:r>
      <w:r w:rsidRPr="004363DF">
        <w:rPr>
          <w:sz w:val="24"/>
          <w:szCs w:val="24"/>
        </w:rPr>
        <w:t xml:space="preserve"> for the whole face and nose, the top </w:t>
      </w:r>
      <w:r w:rsidRPr="004363DF">
        <w:rPr>
          <w:i/>
          <w:sz w:val="24"/>
          <w:szCs w:val="24"/>
        </w:rPr>
        <w:t>Q</w:t>
      </w:r>
      <w:r w:rsidRPr="004363DF">
        <w:rPr>
          <w:i/>
          <w:sz w:val="24"/>
          <w:szCs w:val="24"/>
          <w:vertAlign w:val="subscript"/>
        </w:rPr>
        <w:t>m</w:t>
      </w:r>
      <w:r w:rsidRPr="004363DF">
        <w:rPr>
          <w:sz w:val="24"/>
          <w:szCs w:val="24"/>
        </w:rPr>
        <w:t xml:space="preserve"> for each facial feature,</w:t>
      </w:r>
      <w:r w:rsidRPr="004363DF">
        <w:rPr>
          <w:i/>
          <w:sz w:val="24"/>
          <w:szCs w:val="24"/>
        </w:rPr>
        <w:t xml:space="preserve"> Q</w:t>
      </w:r>
      <w:r w:rsidRPr="004363DF">
        <w:rPr>
          <w:i/>
          <w:sz w:val="24"/>
          <w:szCs w:val="24"/>
          <w:vertAlign w:val="subscript"/>
        </w:rPr>
        <w:t>p</w:t>
      </w:r>
      <w:r w:rsidRPr="004363DF">
        <w:rPr>
          <w:sz w:val="24"/>
          <w:szCs w:val="24"/>
        </w:rPr>
        <w:t xml:space="preserve"> for the </w:t>
      </w:r>
      <w:proofErr w:type="spellStart"/>
      <w:r w:rsidRPr="004363DF">
        <w:rPr>
          <w:sz w:val="24"/>
          <w:szCs w:val="24"/>
        </w:rPr>
        <w:t>PC</w:t>
      </w:r>
      <w:r w:rsidRPr="004363DF">
        <w:rPr>
          <w:sz w:val="24"/>
          <w:szCs w:val="24"/>
          <w:vertAlign w:val="subscript"/>
        </w:rPr>
        <w:t>wg</w:t>
      </w:r>
      <w:proofErr w:type="spellEnd"/>
      <w:r w:rsidRPr="004363DF">
        <w:rPr>
          <w:sz w:val="24"/>
          <w:szCs w:val="24"/>
        </w:rPr>
        <w:t xml:space="preserve"> that has the top </w:t>
      </w:r>
      <w:r w:rsidRPr="004363DF">
        <w:rPr>
          <w:i/>
          <w:sz w:val="24"/>
          <w:szCs w:val="24"/>
        </w:rPr>
        <w:t>Q</w:t>
      </w:r>
      <w:r w:rsidRPr="004363DF">
        <w:rPr>
          <w:i/>
          <w:sz w:val="24"/>
          <w:szCs w:val="24"/>
          <w:vertAlign w:val="subscript"/>
        </w:rPr>
        <w:t>st</w:t>
      </w:r>
      <w:r w:rsidRPr="004363DF">
        <w:rPr>
          <w:sz w:val="24"/>
          <w:szCs w:val="24"/>
        </w:rPr>
        <w:t xml:space="preserve"> value for the nose, the corresponding corrected values (</w:t>
      </w:r>
      <w:r w:rsidRPr="004363DF">
        <w:rPr>
          <w:i/>
          <w:sz w:val="24"/>
          <w:szCs w:val="24"/>
        </w:rPr>
        <w:t>Q</w:t>
      </w:r>
      <w:r w:rsidRPr="004363DF">
        <w:rPr>
          <w:i/>
          <w:sz w:val="24"/>
          <w:szCs w:val="24"/>
          <w:vertAlign w:val="superscript"/>
        </w:rPr>
        <w:t>c</w:t>
      </w:r>
      <w:r w:rsidRPr="004363DF">
        <w:rPr>
          <w:i/>
          <w:sz w:val="24"/>
          <w:szCs w:val="24"/>
          <w:vertAlign w:val="subscript"/>
        </w:rPr>
        <w:t>comp</w:t>
      </w:r>
      <w:r w:rsidRPr="004363DF">
        <w:rPr>
          <w:sz w:val="24"/>
          <w:szCs w:val="24"/>
        </w:rPr>
        <w:t xml:space="preserve">, </w:t>
      </w:r>
      <w:r w:rsidRPr="004363DF">
        <w:rPr>
          <w:i/>
          <w:sz w:val="24"/>
          <w:szCs w:val="24"/>
        </w:rPr>
        <w:t>Q</w:t>
      </w:r>
      <w:r w:rsidRPr="004363DF">
        <w:rPr>
          <w:i/>
          <w:sz w:val="24"/>
          <w:szCs w:val="24"/>
          <w:vertAlign w:val="superscript"/>
        </w:rPr>
        <w:t>c</w:t>
      </w:r>
      <w:r w:rsidRPr="004363DF">
        <w:rPr>
          <w:i/>
          <w:sz w:val="24"/>
          <w:szCs w:val="24"/>
          <w:vertAlign w:val="subscript"/>
        </w:rPr>
        <w:t>m</w:t>
      </w:r>
      <w:r w:rsidRPr="004363DF">
        <w:rPr>
          <w:sz w:val="24"/>
          <w:szCs w:val="24"/>
        </w:rPr>
        <w:t xml:space="preserve">, </w:t>
      </w:r>
      <w:r w:rsidRPr="004363DF">
        <w:rPr>
          <w:i/>
          <w:sz w:val="24"/>
          <w:szCs w:val="24"/>
        </w:rPr>
        <w:t>Q</w:t>
      </w:r>
      <w:r w:rsidRPr="004363DF">
        <w:rPr>
          <w:i/>
          <w:sz w:val="24"/>
          <w:szCs w:val="24"/>
          <w:vertAlign w:val="superscript"/>
        </w:rPr>
        <w:t>c</w:t>
      </w:r>
      <w:r w:rsidRPr="004363DF">
        <w:rPr>
          <w:i/>
          <w:sz w:val="24"/>
          <w:szCs w:val="24"/>
          <w:vertAlign w:val="subscript"/>
        </w:rPr>
        <w:t>p</w:t>
      </w:r>
      <w:r w:rsidRPr="004363DF">
        <w:rPr>
          <w:sz w:val="24"/>
          <w:szCs w:val="24"/>
        </w:rPr>
        <w:t xml:space="preserve">) and empirical </w:t>
      </w:r>
      <w:r w:rsidRPr="004363DF">
        <w:rPr>
          <w:i/>
          <w:sz w:val="24"/>
          <w:szCs w:val="24"/>
        </w:rPr>
        <w:t>P</w:t>
      </w:r>
      <w:r w:rsidRPr="004363DF">
        <w:rPr>
          <w:sz w:val="24"/>
          <w:szCs w:val="24"/>
        </w:rPr>
        <w:t xml:space="preserve"> values.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726"/>
        <w:gridCol w:w="1701"/>
        <w:gridCol w:w="1417"/>
        <w:gridCol w:w="1276"/>
        <w:gridCol w:w="1418"/>
        <w:gridCol w:w="1183"/>
        <w:gridCol w:w="1227"/>
      </w:tblGrid>
      <w:tr w:rsidR="00967417" w:rsidRPr="00F0639B" w14:paraId="43F33271" w14:textId="77777777" w:rsidTr="00741779">
        <w:trPr>
          <w:trHeight w:val="383"/>
          <w:jc w:val="center"/>
        </w:trPr>
        <w:tc>
          <w:tcPr>
            <w:tcW w:w="1726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4B0D26B9" w14:textId="77777777" w:rsidR="002910DF" w:rsidRPr="00741779" w:rsidRDefault="002910DF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2936D69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Whole feature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CD925B0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Marker point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187DB42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PC</w:t>
            </w:r>
          </w:p>
        </w:tc>
      </w:tr>
      <w:tr w:rsidR="00967417" w:rsidRPr="00F0639B" w14:paraId="535846CF" w14:textId="77777777" w:rsidTr="00741779">
        <w:trPr>
          <w:trHeight w:val="383"/>
          <w:jc w:val="center"/>
        </w:trPr>
        <w:tc>
          <w:tcPr>
            <w:tcW w:w="1726" w:type="dxa"/>
            <w:tcBorders>
              <w:left w:val="nil"/>
              <w:bottom w:val="single" w:sz="8" w:space="0" w:color="000000"/>
              <w:right w:val="nil"/>
            </w:tcBorders>
            <w:vAlign w:val="center"/>
          </w:tcPr>
          <w:p w14:paraId="63E2ED1E" w14:textId="77777777" w:rsidR="002910DF" w:rsidRPr="00741779" w:rsidRDefault="002910DF" w:rsidP="00741779">
            <w:pPr>
              <w:autoSpaceDN w:val="0"/>
              <w:spacing w:line="480" w:lineRule="auto"/>
              <w:textAlignment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3AF9076" w14:textId="77777777" w:rsidR="002910DF" w:rsidRPr="00741779" w:rsidRDefault="0080245B" w:rsidP="00741779">
            <w:pPr>
              <w:autoSpaceDN w:val="0"/>
              <w:spacing w:line="480" w:lineRule="auto"/>
              <w:textAlignment w:val="center"/>
              <w:rPr>
                <w:i/>
                <w:color w:val="000000"/>
                <w:sz w:val="24"/>
                <w:szCs w:val="24"/>
              </w:rPr>
            </w:pPr>
            <w:r w:rsidRPr="00741779">
              <w:rPr>
                <w:i/>
                <w:color w:val="000000"/>
                <w:sz w:val="24"/>
                <w:szCs w:val="24"/>
              </w:rPr>
              <w:t>Q</w:t>
            </w:r>
            <w:r w:rsidRPr="00741779">
              <w:rPr>
                <w:i/>
                <w:color w:val="000000"/>
                <w:sz w:val="24"/>
                <w:szCs w:val="24"/>
                <w:vertAlign w:val="subscript"/>
              </w:rPr>
              <w:t xml:space="preserve">comp </w:t>
            </w:r>
            <w:r w:rsidRPr="00741779">
              <w:rPr>
                <w:color w:val="000000"/>
                <w:sz w:val="24"/>
                <w:szCs w:val="24"/>
              </w:rPr>
              <w:t>/</w:t>
            </w:r>
            <w:r w:rsidRPr="00741779">
              <w:rPr>
                <w:i/>
                <w:color w:val="000000"/>
                <w:sz w:val="24"/>
                <w:szCs w:val="24"/>
                <w:vertAlign w:val="subscript"/>
              </w:rPr>
              <w:t xml:space="preserve"> </w:t>
            </w:r>
            <w:r w:rsidRPr="00741779">
              <w:rPr>
                <w:i/>
                <w:color w:val="000000"/>
                <w:sz w:val="24"/>
                <w:szCs w:val="24"/>
              </w:rPr>
              <w:t>Q</w:t>
            </w:r>
            <w:r w:rsidRPr="00741779">
              <w:rPr>
                <w:i/>
                <w:color w:val="000000"/>
                <w:sz w:val="24"/>
                <w:szCs w:val="24"/>
                <w:vertAlign w:val="superscript"/>
              </w:rPr>
              <w:t>c</w:t>
            </w:r>
            <w:r w:rsidRPr="00741779">
              <w:rPr>
                <w:i/>
                <w:color w:val="000000"/>
                <w:sz w:val="24"/>
                <w:szCs w:val="24"/>
                <w:vertAlign w:val="subscript"/>
              </w:rPr>
              <w:t>comp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145BC4F" w14:textId="77777777" w:rsidR="002910DF" w:rsidRPr="00741779" w:rsidRDefault="0080245B" w:rsidP="00741779">
            <w:pPr>
              <w:autoSpaceDN w:val="0"/>
              <w:spacing w:line="480" w:lineRule="auto"/>
              <w:textAlignment w:val="center"/>
              <w:rPr>
                <w:i/>
                <w:color w:val="000000"/>
                <w:sz w:val="24"/>
                <w:szCs w:val="24"/>
              </w:rPr>
            </w:pPr>
            <w:r w:rsidRPr="00741779">
              <w:rPr>
                <w:i/>
                <w:color w:val="000000"/>
                <w:sz w:val="24"/>
                <w:szCs w:val="24"/>
              </w:rPr>
              <w:t xml:space="preserve">P </w:t>
            </w:r>
            <w:r w:rsidRPr="00741779">
              <w:rPr>
                <w:color w:val="000000"/>
                <w:sz w:val="24"/>
                <w:szCs w:val="24"/>
              </w:rPr>
              <w:t>values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B55FA70" w14:textId="77777777" w:rsidR="002910DF" w:rsidRPr="00741779" w:rsidRDefault="0080245B" w:rsidP="00741779">
            <w:pPr>
              <w:autoSpaceDN w:val="0"/>
              <w:spacing w:line="480" w:lineRule="auto"/>
              <w:textAlignment w:val="center"/>
              <w:rPr>
                <w:i/>
                <w:color w:val="000000"/>
                <w:sz w:val="24"/>
                <w:szCs w:val="24"/>
              </w:rPr>
            </w:pPr>
            <w:r w:rsidRPr="00741779">
              <w:rPr>
                <w:i/>
                <w:color w:val="000000"/>
                <w:sz w:val="24"/>
                <w:szCs w:val="24"/>
              </w:rPr>
              <w:t>Q</w:t>
            </w:r>
            <w:r w:rsidRPr="00741779">
              <w:rPr>
                <w:i/>
                <w:color w:val="000000"/>
                <w:sz w:val="24"/>
                <w:szCs w:val="24"/>
                <w:vertAlign w:val="subscript"/>
              </w:rPr>
              <w:t xml:space="preserve">m </w:t>
            </w:r>
            <w:r w:rsidRPr="00741779">
              <w:rPr>
                <w:color w:val="000000"/>
                <w:sz w:val="24"/>
                <w:szCs w:val="24"/>
              </w:rPr>
              <w:t>/</w:t>
            </w:r>
            <w:r w:rsidRPr="00741779">
              <w:rPr>
                <w:i/>
                <w:color w:val="000000"/>
                <w:sz w:val="24"/>
                <w:szCs w:val="24"/>
                <w:vertAlign w:val="subscript"/>
              </w:rPr>
              <w:t xml:space="preserve"> </w:t>
            </w:r>
            <w:r w:rsidRPr="00741779">
              <w:rPr>
                <w:i/>
                <w:color w:val="000000"/>
                <w:sz w:val="24"/>
                <w:szCs w:val="24"/>
              </w:rPr>
              <w:t>Q</w:t>
            </w:r>
            <w:r w:rsidRPr="00741779">
              <w:rPr>
                <w:i/>
                <w:color w:val="000000"/>
                <w:sz w:val="24"/>
                <w:szCs w:val="24"/>
                <w:vertAlign w:val="superscript"/>
              </w:rPr>
              <w:t>c</w:t>
            </w:r>
            <w:r w:rsidRPr="00741779">
              <w:rPr>
                <w:i/>
                <w:color w:val="000000"/>
                <w:sz w:val="24"/>
                <w:szCs w:val="24"/>
                <w:vertAlign w:val="subscript"/>
              </w:rPr>
              <w:t>m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C758F6D" w14:textId="77777777" w:rsidR="002910DF" w:rsidRPr="00741779" w:rsidRDefault="0080245B" w:rsidP="00741779">
            <w:pPr>
              <w:autoSpaceDN w:val="0"/>
              <w:spacing w:line="480" w:lineRule="auto"/>
              <w:textAlignment w:val="center"/>
              <w:rPr>
                <w:i/>
                <w:color w:val="000000"/>
                <w:sz w:val="24"/>
                <w:szCs w:val="24"/>
              </w:rPr>
            </w:pPr>
            <w:r w:rsidRPr="00741779">
              <w:rPr>
                <w:i/>
                <w:color w:val="000000"/>
                <w:sz w:val="24"/>
                <w:szCs w:val="24"/>
              </w:rPr>
              <w:t xml:space="preserve">P </w:t>
            </w:r>
            <w:r w:rsidRPr="00741779">
              <w:rPr>
                <w:color w:val="000000"/>
                <w:sz w:val="24"/>
                <w:szCs w:val="24"/>
              </w:rPr>
              <w:t>values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50C2270" w14:textId="77777777" w:rsidR="002910DF" w:rsidRPr="00741779" w:rsidRDefault="0080245B" w:rsidP="00741779">
            <w:pPr>
              <w:autoSpaceDN w:val="0"/>
              <w:spacing w:line="480" w:lineRule="auto"/>
              <w:textAlignment w:val="center"/>
              <w:rPr>
                <w:i/>
                <w:color w:val="000000"/>
                <w:sz w:val="24"/>
                <w:szCs w:val="24"/>
              </w:rPr>
            </w:pPr>
            <w:r w:rsidRPr="00741779">
              <w:rPr>
                <w:i/>
                <w:color w:val="000000"/>
                <w:sz w:val="24"/>
                <w:szCs w:val="24"/>
              </w:rPr>
              <w:t>Q</w:t>
            </w:r>
            <w:r w:rsidRPr="00741779">
              <w:rPr>
                <w:i/>
                <w:color w:val="000000"/>
                <w:sz w:val="24"/>
                <w:szCs w:val="24"/>
                <w:vertAlign w:val="subscript"/>
              </w:rPr>
              <w:t xml:space="preserve">p </w:t>
            </w:r>
            <w:r w:rsidRPr="00741779">
              <w:rPr>
                <w:color w:val="000000"/>
                <w:sz w:val="24"/>
                <w:szCs w:val="24"/>
              </w:rPr>
              <w:t>/</w:t>
            </w:r>
            <w:r w:rsidRPr="00741779">
              <w:rPr>
                <w:i/>
                <w:color w:val="000000"/>
                <w:sz w:val="24"/>
                <w:szCs w:val="24"/>
                <w:vertAlign w:val="subscript"/>
              </w:rPr>
              <w:t xml:space="preserve"> </w:t>
            </w:r>
            <w:r w:rsidRPr="00741779">
              <w:rPr>
                <w:i/>
                <w:color w:val="000000"/>
                <w:sz w:val="24"/>
                <w:szCs w:val="24"/>
              </w:rPr>
              <w:t>Q</w:t>
            </w:r>
            <w:r w:rsidRPr="00741779">
              <w:rPr>
                <w:i/>
                <w:color w:val="000000"/>
                <w:sz w:val="24"/>
                <w:szCs w:val="24"/>
                <w:vertAlign w:val="superscript"/>
              </w:rPr>
              <w:t>c</w:t>
            </w:r>
            <w:r w:rsidRPr="00741779">
              <w:rPr>
                <w:i/>
                <w:color w:val="000000"/>
                <w:sz w:val="24"/>
                <w:szCs w:val="24"/>
                <w:vertAlign w:val="subscript"/>
              </w:rPr>
              <w:t>p</w:t>
            </w:r>
          </w:p>
        </w:tc>
        <w:tc>
          <w:tcPr>
            <w:tcW w:w="1227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D91F45C" w14:textId="77777777" w:rsidR="002910DF" w:rsidRPr="00741779" w:rsidRDefault="0080245B" w:rsidP="00741779">
            <w:pPr>
              <w:autoSpaceDN w:val="0"/>
              <w:spacing w:line="480" w:lineRule="auto"/>
              <w:textAlignment w:val="center"/>
              <w:rPr>
                <w:i/>
                <w:color w:val="000000"/>
                <w:sz w:val="24"/>
                <w:szCs w:val="24"/>
              </w:rPr>
            </w:pPr>
            <w:r w:rsidRPr="00741779">
              <w:rPr>
                <w:i/>
                <w:color w:val="000000"/>
                <w:sz w:val="24"/>
                <w:szCs w:val="24"/>
              </w:rPr>
              <w:t xml:space="preserve">P </w:t>
            </w:r>
            <w:r w:rsidRPr="00741779">
              <w:rPr>
                <w:color w:val="000000"/>
                <w:sz w:val="24"/>
                <w:szCs w:val="24"/>
              </w:rPr>
              <w:t>values</w:t>
            </w:r>
          </w:p>
        </w:tc>
      </w:tr>
      <w:tr w:rsidR="00967417" w:rsidRPr="00F0639B" w14:paraId="6E33FDAE" w14:textId="77777777" w:rsidTr="00C9524D">
        <w:trPr>
          <w:trHeight w:val="383"/>
          <w:jc w:val="center"/>
        </w:trPr>
        <w:tc>
          <w:tcPr>
            <w:tcW w:w="1726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14:paraId="7CA167C9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Whole</w:t>
            </w:r>
            <w:r w:rsidR="000C6E9B">
              <w:rPr>
                <w:color w:val="000000"/>
                <w:sz w:val="24"/>
                <w:szCs w:val="24"/>
              </w:rPr>
              <w:t xml:space="preserve"> </w:t>
            </w:r>
            <w:r w:rsidRPr="00741779">
              <w:rPr>
                <w:color w:val="000000"/>
                <w:sz w:val="24"/>
                <w:szCs w:val="24"/>
              </w:rPr>
              <w:t>Face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14:paraId="57177C22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0.092</w:t>
            </w:r>
          </w:p>
        </w:tc>
        <w:tc>
          <w:tcPr>
            <w:tcW w:w="1417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14:paraId="3B0216C5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0.199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14:paraId="5A30450D" w14:textId="77777777" w:rsidR="002910DF" w:rsidRPr="00741779" w:rsidRDefault="002910DF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center"/>
          </w:tcPr>
          <w:p w14:paraId="08D5FA7D" w14:textId="77777777" w:rsidR="002910DF" w:rsidRPr="00741779" w:rsidRDefault="002910DF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13F73D11" w14:textId="77777777" w:rsidR="002910DF" w:rsidRPr="00741779" w:rsidRDefault="002910DF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14:paraId="0EEE7CBC" w14:textId="77777777" w:rsidR="002910DF" w:rsidRPr="00741779" w:rsidRDefault="002910DF" w:rsidP="00741779">
            <w:pPr>
              <w:autoSpaceDN w:val="0"/>
              <w:spacing w:line="480" w:lineRule="auto"/>
              <w:jc w:val="left"/>
              <w:textAlignment w:val="center"/>
              <w:rPr>
                <w:sz w:val="24"/>
                <w:szCs w:val="24"/>
              </w:rPr>
            </w:pPr>
          </w:p>
        </w:tc>
      </w:tr>
      <w:tr w:rsidR="00967417" w:rsidRPr="00F0639B" w14:paraId="374665C9" w14:textId="77777777" w:rsidTr="00C9524D">
        <w:trPr>
          <w:trHeight w:val="383"/>
          <w:jc w:val="center"/>
        </w:trPr>
        <w:tc>
          <w:tcPr>
            <w:tcW w:w="1726" w:type="dxa"/>
            <w:tcBorders>
              <w:left w:val="nil"/>
              <w:right w:val="nil"/>
            </w:tcBorders>
            <w:vAlign w:val="center"/>
          </w:tcPr>
          <w:p w14:paraId="5B97DDB1" w14:textId="77777777" w:rsidR="002910DF" w:rsidRPr="00741779" w:rsidRDefault="002910DF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vAlign w:val="center"/>
          </w:tcPr>
          <w:p w14:paraId="6C20B547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0.155</w:t>
            </w:r>
          </w:p>
        </w:tc>
        <w:tc>
          <w:tcPr>
            <w:tcW w:w="1417" w:type="dxa"/>
            <w:tcBorders>
              <w:left w:val="nil"/>
              <w:right w:val="nil"/>
            </w:tcBorders>
            <w:vAlign w:val="center"/>
          </w:tcPr>
          <w:p w14:paraId="3DD746CD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0.086</w:t>
            </w:r>
          </w:p>
        </w:tc>
        <w:tc>
          <w:tcPr>
            <w:tcW w:w="1276" w:type="dxa"/>
            <w:tcBorders>
              <w:left w:val="nil"/>
              <w:right w:val="nil"/>
            </w:tcBorders>
            <w:vAlign w:val="center"/>
          </w:tcPr>
          <w:p w14:paraId="06C3F06E" w14:textId="77777777" w:rsidR="002910DF" w:rsidRPr="00741779" w:rsidRDefault="002910DF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nil"/>
              <w:right w:val="nil"/>
            </w:tcBorders>
            <w:vAlign w:val="center"/>
          </w:tcPr>
          <w:p w14:paraId="25EB6A27" w14:textId="77777777" w:rsidR="002910DF" w:rsidRPr="00741779" w:rsidRDefault="002910DF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83" w:type="dxa"/>
            <w:tcBorders>
              <w:left w:val="nil"/>
              <w:right w:val="nil"/>
            </w:tcBorders>
          </w:tcPr>
          <w:p w14:paraId="53542ADD" w14:textId="77777777" w:rsidR="002910DF" w:rsidRPr="00741779" w:rsidRDefault="002910DF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27" w:type="dxa"/>
            <w:tcBorders>
              <w:left w:val="nil"/>
              <w:right w:val="nil"/>
            </w:tcBorders>
          </w:tcPr>
          <w:p w14:paraId="5EFD522D" w14:textId="77777777" w:rsidR="002910DF" w:rsidRPr="00741779" w:rsidRDefault="002910DF" w:rsidP="00741779">
            <w:pPr>
              <w:autoSpaceDN w:val="0"/>
              <w:spacing w:line="480" w:lineRule="auto"/>
              <w:jc w:val="left"/>
              <w:textAlignment w:val="center"/>
              <w:rPr>
                <w:sz w:val="24"/>
                <w:szCs w:val="24"/>
              </w:rPr>
            </w:pPr>
          </w:p>
        </w:tc>
      </w:tr>
      <w:tr w:rsidR="00967417" w:rsidRPr="00F0639B" w14:paraId="18421AE9" w14:textId="77777777" w:rsidTr="00C9524D">
        <w:trPr>
          <w:trHeight w:val="383"/>
          <w:jc w:val="center"/>
        </w:trPr>
        <w:tc>
          <w:tcPr>
            <w:tcW w:w="1726" w:type="dxa"/>
            <w:tcBorders>
              <w:left w:val="nil"/>
              <w:bottom w:val="nil"/>
              <w:right w:val="nil"/>
            </w:tcBorders>
            <w:vAlign w:val="center"/>
            <w:hideMark/>
          </w:tcPr>
          <w:p w14:paraId="22BB96E7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Nose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  <w:vAlign w:val="center"/>
            <w:hideMark/>
          </w:tcPr>
          <w:p w14:paraId="1198EF51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0.236 </w:t>
            </w: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  <w:vAlign w:val="center"/>
            <w:hideMark/>
          </w:tcPr>
          <w:p w14:paraId="3321B046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0.031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vAlign w:val="center"/>
            <w:hideMark/>
          </w:tcPr>
          <w:p w14:paraId="2E742999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0.342 </w:t>
            </w:r>
          </w:p>
        </w:tc>
        <w:tc>
          <w:tcPr>
            <w:tcW w:w="1418" w:type="dxa"/>
            <w:tcBorders>
              <w:left w:val="nil"/>
              <w:bottom w:val="nil"/>
              <w:right w:val="nil"/>
            </w:tcBorders>
            <w:vAlign w:val="center"/>
            <w:hideMark/>
          </w:tcPr>
          <w:p w14:paraId="396CA6F4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7.89</w:t>
            </w:r>
            <w:r w:rsidRPr="00741779">
              <w:rPr>
                <w:sz w:val="24"/>
                <w:szCs w:val="24"/>
              </w:rPr>
              <w:t>×</w:t>
            </w:r>
            <w:r w:rsidRPr="00741779">
              <w:rPr>
                <w:color w:val="000000"/>
                <w:sz w:val="24"/>
                <w:szCs w:val="24"/>
              </w:rPr>
              <w:t>10</w:t>
            </w:r>
            <w:r w:rsidRPr="00741779">
              <w:rPr>
                <w:color w:val="000000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83" w:type="dxa"/>
            <w:tcBorders>
              <w:left w:val="nil"/>
              <w:bottom w:val="nil"/>
              <w:right w:val="nil"/>
            </w:tcBorders>
            <w:hideMark/>
          </w:tcPr>
          <w:p w14:paraId="184DA65A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0.671</w:t>
            </w:r>
          </w:p>
        </w:tc>
        <w:tc>
          <w:tcPr>
            <w:tcW w:w="1227" w:type="dxa"/>
            <w:tcBorders>
              <w:left w:val="nil"/>
              <w:bottom w:val="nil"/>
              <w:right w:val="nil"/>
            </w:tcBorders>
            <w:hideMark/>
          </w:tcPr>
          <w:p w14:paraId="75F377A6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sz w:val="24"/>
                <w:szCs w:val="24"/>
              </w:rPr>
              <w:t>6.24×</w:t>
            </w:r>
            <w:r w:rsidRPr="00741779">
              <w:rPr>
                <w:color w:val="000000"/>
                <w:sz w:val="24"/>
                <w:szCs w:val="24"/>
              </w:rPr>
              <w:t>10</w:t>
            </w:r>
            <w:r w:rsidRPr="00741779">
              <w:rPr>
                <w:color w:val="000000"/>
                <w:sz w:val="24"/>
                <w:szCs w:val="24"/>
                <w:vertAlign w:val="superscript"/>
              </w:rPr>
              <w:t>-5</w:t>
            </w:r>
          </w:p>
        </w:tc>
      </w:tr>
      <w:tr w:rsidR="00967417" w:rsidRPr="00F0639B" w14:paraId="4D2E3FB9" w14:textId="77777777" w:rsidTr="00C9524D">
        <w:trPr>
          <w:trHeight w:val="383"/>
          <w:jc w:val="center"/>
        </w:trPr>
        <w:tc>
          <w:tcPr>
            <w:tcW w:w="1726" w:type="dxa"/>
            <w:vAlign w:val="center"/>
          </w:tcPr>
          <w:p w14:paraId="3B0F1D02" w14:textId="77777777" w:rsidR="002910DF" w:rsidRPr="00741779" w:rsidRDefault="002910DF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  <w:hideMark/>
          </w:tcPr>
          <w:p w14:paraId="4DD8B0B0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0.359 </w:t>
            </w:r>
          </w:p>
        </w:tc>
        <w:tc>
          <w:tcPr>
            <w:tcW w:w="1417" w:type="dxa"/>
            <w:vAlign w:val="center"/>
            <w:hideMark/>
          </w:tcPr>
          <w:p w14:paraId="0CFF3D69" w14:textId="77777777" w:rsidR="002910DF" w:rsidRPr="00741779" w:rsidRDefault="0080245B" w:rsidP="00741779">
            <w:pPr>
              <w:spacing w:line="480" w:lineRule="auto"/>
              <w:rPr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6.31</w:t>
            </w:r>
            <w:r w:rsidRPr="00741779">
              <w:rPr>
                <w:sz w:val="24"/>
                <w:szCs w:val="24"/>
              </w:rPr>
              <w:t>×</w:t>
            </w:r>
            <w:r w:rsidRPr="00741779">
              <w:rPr>
                <w:color w:val="000000"/>
                <w:sz w:val="24"/>
                <w:szCs w:val="24"/>
              </w:rPr>
              <w:t>10</w:t>
            </w:r>
            <w:r w:rsidRPr="00741779">
              <w:rPr>
                <w:color w:val="000000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276" w:type="dxa"/>
            <w:vAlign w:val="center"/>
            <w:hideMark/>
          </w:tcPr>
          <w:p w14:paraId="36E3A715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0.486 </w:t>
            </w:r>
          </w:p>
        </w:tc>
        <w:tc>
          <w:tcPr>
            <w:tcW w:w="1418" w:type="dxa"/>
            <w:vAlign w:val="center"/>
            <w:hideMark/>
          </w:tcPr>
          <w:p w14:paraId="568DA479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1.17</w:t>
            </w:r>
            <w:r w:rsidRPr="00741779">
              <w:rPr>
                <w:sz w:val="24"/>
                <w:szCs w:val="24"/>
              </w:rPr>
              <w:t>×</w:t>
            </w:r>
            <w:r w:rsidRPr="00741779">
              <w:rPr>
                <w:color w:val="000000"/>
                <w:sz w:val="24"/>
                <w:szCs w:val="24"/>
              </w:rPr>
              <w:t>10</w:t>
            </w:r>
            <w:r w:rsidRPr="00741779">
              <w:rPr>
                <w:color w:val="000000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83" w:type="dxa"/>
            <w:hideMark/>
          </w:tcPr>
          <w:p w14:paraId="12EB999D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0.788</w:t>
            </w:r>
          </w:p>
        </w:tc>
        <w:tc>
          <w:tcPr>
            <w:tcW w:w="1227" w:type="dxa"/>
            <w:hideMark/>
          </w:tcPr>
          <w:p w14:paraId="7370E5D6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sz w:val="24"/>
                <w:szCs w:val="24"/>
              </w:rPr>
              <w:t>1.13×</w:t>
            </w:r>
            <w:r w:rsidRPr="00741779">
              <w:rPr>
                <w:color w:val="000000"/>
                <w:sz w:val="24"/>
                <w:szCs w:val="24"/>
              </w:rPr>
              <w:t>10</w:t>
            </w:r>
            <w:r w:rsidRPr="00741779">
              <w:rPr>
                <w:color w:val="000000"/>
                <w:sz w:val="24"/>
                <w:szCs w:val="24"/>
                <w:vertAlign w:val="superscript"/>
              </w:rPr>
              <w:t>-5</w:t>
            </w:r>
          </w:p>
        </w:tc>
      </w:tr>
      <w:tr w:rsidR="00967417" w:rsidRPr="00F0639B" w14:paraId="73550BDF" w14:textId="77777777" w:rsidTr="00C9524D">
        <w:trPr>
          <w:trHeight w:val="383"/>
          <w:jc w:val="center"/>
        </w:trPr>
        <w:tc>
          <w:tcPr>
            <w:tcW w:w="1726" w:type="dxa"/>
            <w:vAlign w:val="center"/>
            <w:hideMark/>
          </w:tcPr>
          <w:p w14:paraId="024F7527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WG-Cheeks</w:t>
            </w:r>
          </w:p>
        </w:tc>
        <w:tc>
          <w:tcPr>
            <w:tcW w:w="1701" w:type="dxa"/>
            <w:vAlign w:val="center"/>
            <w:hideMark/>
          </w:tcPr>
          <w:p w14:paraId="3D4DFD95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vAlign w:val="center"/>
            <w:hideMark/>
          </w:tcPr>
          <w:p w14:paraId="7406219B" w14:textId="77777777" w:rsidR="002910DF" w:rsidRPr="00741779" w:rsidRDefault="002910DF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  <w:hideMark/>
          </w:tcPr>
          <w:p w14:paraId="2A443E68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0.464 </w:t>
            </w:r>
          </w:p>
        </w:tc>
        <w:tc>
          <w:tcPr>
            <w:tcW w:w="1418" w:type="dxa"/>
            <w:vAlign w:val="center"/>
            <w:hideMark/>
          </w:tcPr>
          <w:p w14:paraId="171AE271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1.52</w:t>
            </w:r>
            <w:r w:rsidRPr="00741779">
              <w:rPr>
                <w:sz w:val="24"/>
                <w:szCs w:val="24"/>
              </w:rPr>
              <w:t>×</w:t>
            </w:r>
            <w:r w:rsidRPr="00741779">
              <w:rPr>
                <w:color w:val="000000"/>
                <w:sz w:val="24"/>
                <w:szCs w:val="24"/>
              </w:rPr>
              <w:t>10</w:t>
            </w:r>
            <w:r w:rsidRPr="00741779">
              <w:rPr>
                <w:color w:val="000000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83" w:type="dxa"/>
            <w:hideMark/>
          </w:tcPr>
          <w:p w14:paraId="7D6DC78A" w14:textId="77777777" w:rsidR="002910DF" w:rsidRPr="00741779" w:rsidRDefault="002910DF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27" w:type="dxa"/>
            <w:hideMark/>
          </w:tcPr>
          <w:p w14:paraId="778CE5B3" w14:textId="77777777" w:rsidR="002910DF" w:rsidRPr="00741779" w:rsidRDefault="002910DF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</w:p>
        </w:tc>
      </w:tr>
      <w:tr w:rsidR="00967417" w:rsidRPr="00F0639B" w14:paraId="32D47B42" w14:textId="77777777" w:rsidTr="00C9524D">
        <w:trPr>
          <w:trHeight w:val="383"/>
          <w:jc w:val="center"/>
        </w:trPr>
        <w:tc>
          <w:tcPr>
            <w:tcW w:w="1726" w:type="dxa"/>
            <w:vAlign w:val="center"/>
          </w:tcPr>
          <w:p w14:paraId="20B54FFE" w14:textId="77777777" w:rsidR="002910DF" w:rsidRPr="00741779" w:rsidRDefault="002910DF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  <w:hideMark/>
          </w:tcPr>
          <w:p w14:paraId="66CA7EFD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vAlign w:val="center"/>
            <w:hideMark/>
          </w:tcPr>
          <w:p w14:paraId="0176A733" w14:textId="77777777" w:rsidR="002910DF" w:rsidRPr="00741779" w:rsidRDefault="002910DF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  <w:hideMark/>
          </w:tcPr>
          <w:p w14:paraId="3FF90999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0.611 </w:t>
            </w:r>
          </w:p>
        </w:tc>
        <w:tc>
          <w:tcPr>
            <w:tcW w:w="1418" w:type="dxa"/>
            <w:vAlign w:val="center"/>
            <w:hideMark/>
          </w:tcPr>
          <w:p w14:paraId="4FF203A8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1.64</w:t>
            </w:r>
            <w:r w:rsidRPr="00741779">
              <w:rPr>
                <w:sz w:val="24"/>
                <w:szCs w:val="24"/>
              </w:rPr>
              <w:t>×</w:t>
            </w:r>
            <w:r w:rsidRPr="00741779">
              <w:rPr>
                <w:color w:val="000000"/>
                <w:sz w:val="24"/>
                <w:szCs w:val="24"/>
              </w:rPr>
              <w:t>10</w:t>
            </w:r>
            <w:r w:rsidRPr="00741779">
              <w:rPr>
                <w:color w:val="000000"/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1183" w:type="dxa"/>
            <w:hideMark/>
          </w:tcPr>
          <w:p w14:paraId="12831781" w14:textId="77777777" w:rsidR="002910DF" w:rsidRPr="00741779" w:rsidRDefault="002910DF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27" w:type="dxa"/>
            <w:hideMark/>
          </w:tcPr>
          <w:p w14:paraId="4A2970AD" w14:textId="77777777" w:rsidR="002910DF" w:rsidRPr="00741779" w:rsidRDefault="002910DF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</w:p>
        </w:tc>
      </w:tr>
      <w:tr w:rsidR="00967417" w:rsidRPr="00F0639B" w14:paraId="0B20AAC9" w14:textId="77777777" w:rsidTr="00C9524D">
        <w:trPr>
          <w:trHeight w:val="383"/>
          <w:jc w:val="center"/>
        </w:trPr>
        <w:tc>
          <w:tcPr>
            <w:tcW w:w="1726" w:type="dxa"/>
            <w:vAlign w:val="center"/>
            <w:hideMark/>
          </w:tcPr>
          <w:p w14:paraId="1C8967B9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WOG-Cheeks</w:t>
            </w:r>
          </w:p>
        </w:tc>
        <w:tc>
          <w:tcPr>
            <w:tcW w:w="1701" w:type="dxa"/>
            <w:vAlign w:val="center"/>
            <w:hideMark/>
          </w:tcPr>
          <w:p w14:paraId="5E5CE864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vAlign w:val="center"/>
            <w:hideMark/>
          </w:tcPr>
          <w:p w14:paraId="2D4C2968" w14:textId="77777777" w:rsidR="002910DF" w:rsidRPr="00741779" w:rsidRDefault="002910DF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  <w:hideMark/>
          </w:tcPr>
          <w:p w14:paraId="5DDD55E4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0.464 </w:t>
            </w:r>
          </w:p>
        </w:tc>
        <w:tc>
          <w:tcPr>
            <w:tcW w:w="1418" w:type="dxa"/>
            <w:vAlign w:val="center"/>
            <w:hideMark/>
          </w:tcPr>
          <w:p w14:paraId="0F35073D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1.52</w:t>
            </w:r>
            <w:r w:rsidRPr="00741779">
              <w:rPr>
                <w:sz w:val="24"/>
                <w:szCs w:val="24"/>
              </w:rPr>
              <w:t>×</w:t>
            </w:r>
            <w:r w:rsidRPr="00741779">
              <w:rPr>
                <w:color w:val="000000"/>
                <w:sz w:val="24"/>
                <w:szCs w:val="24"/>
              </w:rPr>
              <w:t>10</w:t>
            </w:r>
            <w:r w:rsidRPr="00741779">
              <w:rPr>
                <w:color w:val="000000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83" w:type="dxa"/>
            <w:hideMark/>
          </w:tcPr>
          <w:p w14:paraId="006368DC" w14:textId="77777777" w:rsidR="002910DF" w:rsidRPr="00741779" w:rsidRDefault="002910DF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27" w:type="dxa"/>
            <w:hideMark/>
          </w:tcPr>
          <w:p w14:paraId="00BA6E28" w14:textId="77777777" w:rsidR="002910DF" w:rsidRPr="00741779" w:rsidRDefault="002910DF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</w:p>
        </w:tc>
      </w:tr>
      <w:tr w:rsidR="00967417" w:rsidRPr="00F0639B" w14:paraId="73308686" w14:textId="77777777" w:rsidTr="00C9524D">
        <w:trPr>
          <w:trHeight w:val="383"/>
          <w:jc w:val="center"/>
        </w:trPr>
        <w:tc>
          <w:tcPr>
            <w:tcW w:w="1726" w:type="dxa"/>
            <w:vAlign w:val="center"/>
          </w:tcPr>
          <w:p w14:paraId="7F448FFC" w14:textId="77777777" w:rsidR="002910DF" w:rsidRPr="00741779" w:rsidRDefault="002910DF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  <w:hideMark/>
          </w:tcPr>
          <w:p w14:paraId="0454A718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vAlign w:val="center"/>
            <w:hideMark/>
          </w:tcPr>
          <w:p w14:paraId="3E9AF09A" w14:textId="77777777" w:rsidR="002910DF" w:rsidRPr="00741779" w:rsidRDefault="002910DF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  <w:hideMark/>
          </w:tcPr>
          <w:p w14:paraId="590D1637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0.611 </w:t>
            </w:r>
          </w:p>
        </w:tc>
        <w:tc>
          <w:tcPr>
            <w:tcW w:w="1418" w:type="dxa"/>
            <w:vAlign w:val="center"/>
            <w:hideMark/>
          </w:tcPr>
          <w:p w14:paraId="661A26C0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1.64</w:t>
            </w:r>
            <w:r w:rsidRPr="00741779">
              <w:rPr>
                <w:sz w:val="24"/>
                <w:szCs w:val="24"/>
              </w:rPr>
              <w:t>×</w:t>
            </w:r>
            <w:r w:rsidRPr="00741779">
              <w:rPr>
                <w:color w:val="000000"/>
                <w:sz w:val="24"/>
                <w:szCs w:val="24"/>
              </w:rPr>
              <w:t>10</w:t>
            </w:r>
            <w:r w:rsidRPr="00741779">
              <w:rPr>
                <w:color w:val="000000"/>
                <w:sz w:val="24"/>
                <w:szCs w:val="24"/>
                <w:vertAlign w:val="superscript"/>
              </w:rPr>
              <w:t>-4</w:t>
            </w:r>
          </w:p>
        </w:tc>
        <w:tc>
          <w:tcPr>
            <w:tcW w:w="1183" w:type="dxa"/>
            <w:hideMark/>
          </w:tcPr>
          <w:p w14:paraId="144D8DBC" w14:textId="77777777" w:rsidR="002910DF" w:rsidRPr="00741779" w:rsidRDefault="002910DF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27" w:type="dxa"/>
            <w:hideMark/>
          </w:tcPr>
          <w:p w14:paraId="7E43340B" w14:textId="77777777" w:rsidR="002910DF" w:rsidRPr="00741779" w:rsidRDefault="002910DF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</w:p>
        </w:tc>
      </w:tr>
      <w:tr w:rsidR="00967417" w:rsidRPr="00F0639B" w14:paraId="7453D467" w14:textId="77777777" w:rsidTr="00C9524D">
        <w:trPr>
          <w:trHeight w:val="383"/>
          <w:jc w:val="center"/>
        </w:trPr>
        <w:tc>
          <w:tcPr>
            <w:tcW w:w="1726" w:type="dxa"/>
            <w:vAlign w:val="center"/>
            <w:hideMark/>
          </w:tcPr>
          <w:p w14:paraId="27A5BEB0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Brow</w:t>
            </w:r>
            <w:r w:rsidR="000C6E9B">
              <w:rPr>
                <w:color w:val="000000"/>
                <w:sz w:val="24"/>
                <w:szCs w:val="24"/>
              </w:rPr>
              <w:t xml:space="preserve"> </w:t>
            </w:r>
            <w:r w:rsidRPr="00741779">
              <w:rPr>
                <w:color w:val="000000"/>
                <w:sz w:val="24"/>
                <w:szCs w:val="24"/>
              </w:rPr>
              <w:t>Area</w:t>
            </w:r>
          </w:p>
        </w:tc>
        <w:tc>
          <w:tcPr>
            <w:tcW w:w="1701" w:type="dxa"/>
            <w:vAlign w:val="center"/>
            <w:hideMark/>
          </w:tcPr>
          <w:p w14:paraId="1C913118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vAlign w:val="center"/>
            <w:hideMark/>
          </w:tcPr>
          <w:p w14:paraId="09152051" w14:textId="77777777" w:rsidR="002910DF" w:rsidRPr="00741779" w:rsidRDefault="002910DF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  <w:hideMark/>
          </w:tcPr>
          <w:p w14:paraId="0A85788E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0.318 </w:t>
            </w:r>
          </w:p>
        </w:tc>
        <w:tc>
          <w:tcPr>
            <w:tcW w:w="1418" w:type="dxa"/>
            <w:vAlign w:val="center"/>
            <w:hideMark/>
          </w:tcPr>
          <w:p w14:paraId="3D6E8ABF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0.01</w:t>
            </w:r>
          </w:p>
        </w:tc>
        <w:tc>
          <w:tcPr>
            <w:tcW w:w="1183" w:type="dxa"/>
            <w:hideMark/>
          </w:tcPr>
          <w:p w14:paraId="54CD8CD7" w14:textId="77777777" w:rsidR="002910DF" w:rsidRPr="00741779" w:rsidRDefault="002910DF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27" w:type="dxa"/>
            <w:hideMark/>
          </w:tcPr>
          <w:p w14:paraId="6CA0EA92" w14:textId="77777777" w:rsidR="002910DF" w:rsidRPr="00741779" w:rsidRDefault="002910DF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</w:p>
        </w:tc>
      </w:tr>
      <w:tr w:rsidR="00967417" w:rsidRPr="00F0639B" w14:paraId="51197BBD" w14:textId="77777777" w:rsidTr="00C9524D">
        <w:trPr>
          <w:trHeight w:val="383"/>
          <w:jc w:val="center"/>
        </w:trPr>
        <w:tc>
          <w:tcPr>
            <w:tcW w:w="172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4F086CE0" w14:textId="77777777" w:rsidR="002910DF" w:rsidRPr="00741779" w:rsidRDefault="002910DF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145B827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AB65D6D" w14:textId="77777777" w:rsidR="002910DF" w:rsidRPr="00741779" w:rsidRDefault="002910DF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12AED5A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 xml:space="preserve">0.459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6E0457F" w14:textId="77777777" w:rsidR="002910DF" w:rsidRPr="00741779" w:rsidRDefault="0080245B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  <w:r w:rsidRPr="00741779">
              <w:rPr>
                <w:color w:val="000000"/>
                <w:sz w:val="24"/>
                <w:szCs w:val="24"/>
              </w:rPr>
              <w:t>1.66</w:t>
            </w:r>
            <w:r w:rsidRPr="00741779">
              <w:rPr>
                <w:sz w:val="24"/>
                <w:szCs w:val="24"/>
              </w:rPr>
              <w:t>×</w:t>
            </w:r>
            <w:r w:rsidRPr="00741779">
              <w:rPr>
                <w:color w:val="000000"/>
                <w:sz w:val="24"/>
                <w:szCs w:val="24"/>
              </w:rPr>
              <w:t>10</w:t>
            </w:r>
            <w:r w:rsidRPr="00741779">
              <w:rPr>
                <w:color w:val="000000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44D714FF" w14:textId="77777777" w:rsidR="002910DF" w:rsidRPr="00741779" w:rsidRDefault="002910DF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000000"/>
              <w:right w:val="nil"/>
            </w:tcBorders>
            <w:hideMark/>
          </w:tcPr>
          <w:p w14:paraId="0A4D433F" w14:textId="77777777" w:rsidR="002910DF" w:rsidRPr="00741779" w:rsidRDefault="002910DF" w:rsidP="00741779">
            <w:pPr>
              <w:autoSpaceDN w:val="0"/>
              <w:spacing w:line="480" w:lineRule="auto"/>
              <w:jc w:val="left"/>
              <w:textAlignment w:val="center"/>
              <w:rPr>
                <w:color w:val="000000"/>
                <w:sz w:val="24"/>
                <w:szCs w:val="24"/>
              </w:rPr>
            </w:pPr>
          </w:p>
        </w:tc>
      </w:tr>
    </w:tbl>
    <w:p w14:paraId="59ACCFCF" w14:textId="77777777" w:rsidR="00A953CF" w:rsidRPr="00741779" w:rsidRDefault="00A953CF" w:rsidP="00B164DB">
      <w:pPr>
        <w:jc w:val="center"/>
        <w:rPr>
          <w:b/>
          <w:sz w:val="24"/>
          <w:szCs w:val="24"/>
        </w:rPr>
      </w:pPr>
    </w:p>
    <w:p w14:paraId="55AD2358" w14:textId="77777777" w:rsidR="00A953CF" w:rsidRPr="00741779" w:rsidRDefault="00A953CF" w:rsidP="00B164DB">
      <w:pPr>
        <w:jc w:val="left"/>
        <w:rPr>
          <w:b/>
          <w:sz w:val="24"/>
          <w:szCs w:val="24"/>
        </w:rPr>
      </w:pPr>
    </w:p>
    <w:sectPr w:rsidR="00A953CF" w:rsidRPr="00741779" w:rsidSect="00374F68">
      <w:pgSz w:w="11906" w:h="16838"/>
      <w:pgMar w:top="1134" w:right="1134" w:bottom="1134" w:left="1134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73F8BD" w14:textId="77777777" w:rsidR="000A1AE3" w:rsidRDefault="000A1AE3" w:rsidP="00B45546">
      <w:r>
        <w:separator/>
      </w:r>
    </w:p>
  </w:endnote>
  <w:endnote w:type="continuationSeparator" w:id="0">
    <w:p w14:paraId="484719BC" w14:textId="77777777" w:rsidR="000A1AE3" w:rsidRDefault="000A1AE3" w:rsidP="00B45546">
      <w:r>
        <w:continuationSeparator/>
      </w:r>
    </w:p>
  </w:endnote>
  <w:endnote w:type="continuationNotice" w:id="1">
    <w:p w14:paraId="71E31961" w14:textId="77777777" w:rsidR="000A1AE3" w:rsidRDefault="000A1A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1451"/>
      <w:docPartObj>
        <w:docPartGallery w:val="Page Numbers (Bottom of Page)"/>
        <w:docPartUnique/>
      </w:docPartObj>
    </w:sdtPr>
    <w:sdtContent>
      <w:p w14:paraId="43CE2287" w14:textId="77777777" w:rsidR="000A1AE3" w:rsidRDefault="000A1AE3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760BB">
          <w:rPr>
            <w:noProof/>
          </w:rPr>
          <w:t>18</w:t>
        </w:r>
        <w:r>
          <w:fldChar w:fldCharType="end"/>
        </w:r>
      </w:p>
    </w:sdtContent>
  </w:sdt>
  <w:p w14:paraId="560F721A" w14:textId="77777777" w:rsidR="000A1AE3" w:rsidRDefault="000A1AE3">
    <w:pPr>
      <w:pStyle w:val="a7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C21ECD" w14:textId="77777777" w:rsidR="000A1AE3" w:rsidRDefault="000A1AE3" w:rsidP="00B45546">
      <w:r>
        <w:separator/>
      </w:r>
    </w:p>
  </w:footnote>
  <w:footnote w:type="continuationSeparator" w:id="0">
    <w:p w14:paraId="6AC70226" w14:textId="77777777" w:rsidR="000A1AE3" w:rsidRDefault="000A1AE3" w:rsidP="00B45546">
      <w:r>
        <w:continuationSeparator/>
      </w:r>
    </w:p>
  </w:footnote>
  <w:footnote w:type="continuationNotice" w:id="1">
    <w:p w14:paraId="769FAA40" w14:textId="77777777" w:rsidR="000A1AE3" w:rsidRDefault="000A1AE3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removePersonalInformation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</w:compat>
  <w:rsids>
    <w:rsidRoot w:val="00374F68"/>
    <w:rsid w:val="00035616"/>
    <w:rsid w:val="00036047"/>
    <w:rsid w:val="0005092C"/>
    <w:rsid w:val="00065282"/>
    <w:rsid w:val="00086A00"/>
    <w:rsid w:val="00087060"/>
    <w:rsid w:val="00096327"/>
    <w:rsid w:val="000A1AE3"/>
    <w:rsid w:val="000B221A"/>
    <w:rsid w:val="000B4A41"/>
    <w:rsid w:val="000C6E9B"/>
    <w:rsid w:val="000E325A"/>
    <w:rsid w:val="000F04AE"/>
    <w:rsid w:val="0010171D"/>
    <w:rsid w:val="00117DAA"/>
    <w:rsid w:val="00130B64"/>
    <w:rsid w:val="001B53D7"/>
    <w:rsid w:val="00212C1E"/>
    <w:rsid w:val="002265BE"/>
    <w:rsid w:val="00230B4B"/>
    <w:rsid w:val="002646BF"/>
    <w:rsid w:val="002910DF"/>
    <w:rsid w:val="002B2728"/>
    <w:rsid w:val="002F493D"/>
    <w:rsid w:val="00300F37"/>
    <w:rsid w:val="00302E7B"/>
    <w:rsid w:val="00371599"/>
    <w:rsid w:val="00374F68"/>
    <w:rsid w:val="0038013C"/>
    <w:rsid w:val="003832F0"/>
    <w:rsid w:val="00383E8F"/>
    <w:rsid w:val="0040013C"/>
    <w:rsid w:val="00426079"/>
    <w:rsid w:val="00430FD6"/>
    <w:rsid w:val="0047167D"/>
    <w:rsid w:val="00482488"/>
    <w:rsid w:val="004874F4"/>
    <w:rsid w:val="00492D06"/>
    <w:rsid w:val="004B2D6B"/>
    <w:rsid w:val="004B7DF6"/>
    <w:rsid w:val="004F6C9B"/>
    <w:rsid w:val="00504F9E"/>
    <w:rsid w:val="005140FF"/>
    <w:rsid w:val="00522BF6"/>
    <w:rsid w:val="00522C45"/>
    <w:rsid w:val="0053024D"/>
    <w:rsid w:val="005464CD"/>
    <w:rsid w:val="00551CFD"/>
    <w:rsid w:val="005702DF"/>
    <w:rsid w:val="00597EDB"/>
    <w:rsid w:val="005B442B"/>
    <w:rsid w:val="005C43E7"/>
    <w:rsid w:val="005D3D50"/>
    <w:rsid w:val="005D6165"/>
    <w:rsid w:val="005E040E"/>
    <w:rsid w:val="005E6CEE"/>
    <w:rsid w:val="005F15B4"/>
    <w:rsid w:val="00604FDE"/>
    <w:rsid w:val="00605E6B"/>
    <w:rsid w:val="006220A1"/>
    <w:rsid w:val="00640EF4"/>
    <w:rsid w:val="006521B1"/>
    <w:rsid w:val="00675EBC"/>
    <w:rsid w:val="006802C9"/>
    <w:rsid w:val="006851AE"/>
    <w:rsid w:val="006975C2"/>
    <w:rsid w:val="006C4894"/>
    <w:rsid w:val="006D1F2C"/>
    <w:rsid w:val="006F3744"/>
    <w:rsid w:val="007000CB"/>
    <w:rsid w:val="007036D0"/>
    <w:rsid w:val="0071154D"/>
    <w:rsid w:val="00715B2E"/>
    <w:rsid w:val="00722403"/>
    <w:rsid w:val="00732B24"/>
    <w:rsid w:val="00733426"/>
    <w:rsid w:val="00741779"/>
    <w:rsid w:val="007662E7"/>
    <w:rsid w:val="007810B0"/>
    <w:rsid w:val="007A768B"/>
    <w:rsid w:val="007B4AD0"/>
    <w:rsid w:val="007D233C"/>
    <w:rsid w:val="0080245B"/>
    <w:rsid w:val="00813AFC"/>
    <w:rsid w:val="00823241"/>
    <w:rsid w:val="008539CC"/>
    <w:rsid w:val="00856302"/>
    <w:rsid w:val="00880C74"/>
    <w:rsid w:val="00885C3F"/>
    <w:rsid w:val="00887B12"/>
    <w:rsid w:val="008C4ED5"/>
    <w:rsid w:val="008D71CF"/>
    <w:rsid w:val="008E47E8"/>
    <w:rsid w:val="0092196F"/>
    <w:rsid w:val="00933DCC"/>
    <w:rsid w:val="00936D26"/>
    <w:rsid w:val="00937224"/>
    <w:rsid w:val="0094348B"/>
    <w:rsid w:val="009466C2"/>
    <w:rsid w:val="00967417"/>
    <w:rsid w:val="009C64BF"/>
    <w:rsid w:val="009E5705"/>
    <w:rsid w:val="009E5BE9"/>
    <w:rsid w:val="00A22AA9"/>
    <w:rsid w:val="00A245AB"/>
    <w:rsid w:val="00A32E25"/>
    <w:rsid w:val="00A953CF"/>
    <w:rsid w:val="00AA6D1C"/>
    <w:rsid w:val="00B03CE8"/>
    <w:rsid w:val="00B164DB"/>
    <w:rsid w:val="00B25A98"/>
    <w:rsid w:val="00B261FC"/>
    <w:rsid w:val="00B44868"/>
    <w:rsid w:val="00B45546"/>
    <w:rsid w:val="00B47FDF"/>
    <w:rsid w:val="00B760BB"/>
    <w:rsid w:val="00B909A4"/>
    <w:rsid w:val="00B94AD0"/>
    <w:rsid w:val="00BA2B6F"/>
    <w:rsid w:val="00BA6057"/>
    <w:rsid w:val="00BB66C6"/>
    <w:rsid w:val="00BC2CC1"/>
    <w:rsid w:val="00BE1E64"/>
    <w:rsid w:val="00C010C3"/>
    <w:rsid w:val="00C227FB"/>
    <w:rsid w:val="00C36A32"/>
    <w:rsid w:val="00C9524D"/>
    <w:rsid w:val="00CA0CF6"/>
    <w:rsid w:val="00CE2BFA"/>
    <w:rsid w:val="00D65C5C"/>
    <w:rsid w:val="00DB206A"/>
    <w:rsid w:val="00DB4CB9"/>
    <w:rsid w:val="00E00C67"/>
    <w:rsid w:val="00E02D10"/>
    <w:rsid w:val="00E159DE"/>
    <w:rsid w:val="00E265E0"/>
    <w:rsid w:val="00E451DE"/>
    <w:rsid w:val="00E71BAD"/>
    <w:rsid w:val="00E71C06"/>
    <w:rsid w:val="00EA3FCC"/>
    <w:rsid w:val="00EB5A4C"/>
    <w:rsid w:val="00EC7CE5"/>
    <w:rsid w:val="00ED2139"/>
    <w:rsid w:val="00F0639B"/>
    <w:rsid w:val="00F06E1E"/>
    <w:rsid w:val="00F81E58"/>
    <w:rsid w:val="00F86E07"/>
    <w:rsid w:val="00FA1526"/>
    <w:rsid w:val="00FA3EA9"/>
    <w:rsid w:val="00FD4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2CEF0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F68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E8F"/>
    <w:rPr>
      <w:rFonts w:ascii="宋体"/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383E8F"/>
    <w:rPr>
      <w:rFonts w:ascii="宋体" w:eastAsia="宋体" w:hAnsi="Times New Roman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45546"/>
    <w:pPr>
      <w:tabs>
        <w:tab w:val="center" w:pos="4320"/>
        <w:tab w:val="right" w:pos="8640"/>
      </w:tabs>
    </w:pPr>
  </w:style>
  <w:style w:type="character" w:customStyle="1" w:styleId="a6">
    <w:name w:val="页眉字符"/>
    <w:basedOn w:val="a0"/>
    <w:link w:val="a5"/>
    <w:uiPriority w:val="99"/>
    <w:rsid w:val="00B45546"/>
    <w:rPr>
      <w:rFonts w:ascii="Times New Roman" w:eastAsia="宋体" w:hAnsi="Times New Roman" w:cs="Times New Roman"/>
      <w:kern w:val="2"/>
      <w:sz w:val="21"/>
      <w:szCs w:val="20"/>
    </w:rPr>
  </w:style>
  <w:style w:type="paragraph" w:styleId="a7">
    <w:name w:val="footer"/>
    <w:basedOn w:val="a"/>
    <w:link w:val="a8"/>
    <w:uiPriority w:val="99"/>
    <w:unhideWhenUsed/>
    <w:rsid w:val="00B45546"/>
    <w:pPr>
      <w:tabs>
        <w:tab w:val="center" w:pos="4320"/>
        <w:tab w:val="right" w:pos="8640"/>
      </w:tabs>
    </w:pPr>
  </w:style>
  <w:style w:type="character" w:customStyle="1" w:styleId="a8">
    <w:name w:val="页脚字符"/>
    <w:basedOn w:val="a0"/>
    <w:link w:val="a7"/>
    <w:uiPriority w:val="99"/>
    <w:rsid w:val="00B45546"/>
    <w:rPr>
      <w:rFonts w:ascii="Times New Roman" w:eastAsia="宋体" w:hAnsi="Times New Roman" w:cs="Times New Roman"/>
      <w:kern w:val="2"/>
      <w:sz w:val="21"/>
      <w:szCs w:val="20"/>
    </w:rPr>
  </w:style>
  <w:style w:type="character" w:styleId="a9">
    <w:name w:val="annotation reference"/>
    <w:basedOn w:val="a0"/>
    <w:uiPriority w:val="99"/>
    <w:semiHidden/>
    <w:unhideWhenUsed/>
    <w:rsid w:val="00AA6D1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AA6D1C"/>
    <w:rPr>
      <w:sz w:val="20"/>
    </w:rPr>
  </w:style>
  <w:style w:type="character" w:customStyle="1" w:styleId="ab">
    <w:name w:val="注释文本字符"/>
    <w:basedOn w:val="a0"/>
    <w:link w:val="aa"/>
    <w:uiPriority w:val="99"/>
    <w:semiHidden/>
    <w:rsid w:val="00AA6D1C"/>
    <w:rPr>
      <w:rFonts w:ascii="Times New Roman" w:eastAsia="宋体" w:hAnsi="Times New Roman" w:cs="Times New Roman"/>
      <w:kern w:val="2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AA6D1C"/>
    <w:rPr>
      <w:b/>
      <w:bCs/>
    </w:rPr>
  </w:style>
  <w:style w:type="character" w:customStyle="1" w:styleId="ad">
    <w:name w:val="批注主题字符"/>
    <w:basedOn w:val="ab"/>
    <w:link w:val="ac"/>
    <w:uiPriority w:val="99"/>
    <w:semiHidden/>
    <w:rsid w:val="00AA6D1C"/>
    <w:rPr>
      <w:rFonts w:ascii="Times New Roman" w:eastAsia="宋体" w:hAnsi="Times New Roman" w:cs="Times New Roman"/>
      <w:b/>
      <w:bCs/>
      <w:kern w:val="2"/>
      <w:sz w:val="20"/>
      <w:szCs w:val="20"/>
    </w:rPr>
  </w:style>
  <w:style w:type="paragraph" w:styleId="ae">
    <w:name w:val="Revision"/>
    <w:hidden/>
    <w:uiPriority w:val="99"/>
    <w:semiHidden/>
    <w:rsid w:val="00967417"/>
    <w:pPr>
      <w:spacing w:after="0" w:line="240" w:lineRule="auto"/>
    </w:pPr>
    <w:rPr>
      <w:rFonts w:ascii="Times New Roman" w:eastAsia="宋体" w:hAnsi="Times New Roman" w:cs="Times New Roman"/>
      <w:kern w:val="2"/>
      <w:sz w:val="21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F68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E8F"/>
    <w:rPr>
      <w:rFonts w:ascii="宋体"/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383E8F"/>
    <w:rPr>
      <w:rFonts w:ascii="宋体" w:eastAsia="宋体" w:hAnsi="Times New Roman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45546"/>
    <w:pPr>
      <w:tabs>
        <w:tab w:val="center" w:pos="4320"/>
        <w:tab w:val="right" w:pos="8640"/>
      </w:tabs>
    </w:pPr>
  </w:style>
  <w:style w:type="character" w:customStyle="1" w:styleId="a6">
    <w:name w:val="页眉字符"/>
    <w:basedOn w:val="a0"/>
    <w:link w:val="a5"/>
    <w:uiPriority w:val="99"/>
    <w:rsid w:val="00B45546"/>
    <w:rPr>
      <w:rFonts w:ascii="Times New Roman" w:eastAsia="宋体" w:hAnsi="Times New Roman" w:cs="Times New Roman"/>
      <w:kern w:val="2"/>
      <w:sz w:val="21"/>
      <w:szCs w:val="20"/>
    </w:rPr>
  </w:style>
  <w:style w:type="paragraph" w:styleId="a7">
    <w:name w:val="footer"/>
    <w:basedOn w:val="a"/>
    <w:link w:val="a8"/>
    <w:uiPriority w:val="99"/>
    <w:unhideWhenUsed/>
    <w:rsid w:val="00B45546"/>
    <w:pPr>
      <w:tabs>
        <w:tab w:val="center" w:pos="4320"/>
        <w:tab w:val="right" w:pos="8640"/>
      </w:tabs>
    </w:pPr>
  </w:style>
  <w:style w:type="character" w:customStyle="1" w:styleId="a8">
    <w:name w:val="页脚字符"/>
    <w:basedOn w:val="a0"/>
    <w:link w:val="a7"/>
    <w:uiPriority w:val="99"/>
    <w:rsid w:val="00B45546"/>
    <w:rPr>
      <w:rFonts w:ascii="Times New Roman" w:eastAsia="宋体" w:hAnsi="Times New Roman" w:cs="Times New Roman"/>
      <w:kern w:val="2"/>
      <w:sz w:val="21"/>
      <w:szCs w:val="20"/>
    </w:rPr>
  </w:style>
  <w:style w:type="character" w:styleId="a9">
    <w:name w:val="annotation reference"/>
    <w:basedOn w:val="a0"/>
    <w:uiPriority w:val="99"/>
    <w:semiHidden/>
    <w:unhideWhenUsed/>
    <w:rsid w:val="00AA6D1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AA6D1C"/>
    <w:rPr>
      <w:sz w:val="20"/>
    </w:rPr>
  </w:style>
  <w:style w:type="character" w:customStyle="1" w:styleId="ab">
    <w:name w:val="注释文本字符"/>
    <w:basedOn w:val="a0"/>
    <w:link w:val="aa"/>
    <w:uiPriority w:val="99"/>
    <w:semiHidden/>
    <w:rsid w:val="00AA6D1C"/>
    <w:rPr>
      <w:rFonts w:ascii="Times New Roman" w:eastAsia="宋体" w:hAnsi="Times New Roman" w:cs="Times New Roman"/>
      <w:kern w:val="2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AA6D1C"/>
    <w:rPr>
      <w:b/>
      <w:bCs/>
    </w:rPr>
  </w:style>
  <w:style w:type="character" w:customStyle="1" w:styleId="ad">
    <w:name w:val="批注主题字符"/>
    <w:basedOn w:val="ab"/>
    <w:link w:val="ac"/>
    <w:uiPriority w:val="99"/>
    <w:semiHidden/>
    <w:rsid w:val="00AA6D1C"/>
    <w:rPr>
      <w:rFonts w:ascii="Times New Roman" w:eastAsia="宋体" w:hAnsi="Times New Roman" w:cs="Times New Roman"/>
      <w:b/>
      <w:bCs/>
      <w:kern w:val="2"/>
      <w:sz w:val="20"/>
      <w:szCs w:val="20"/>
    </w:rPr>
  </w:style>
  <w:style w:type="paragraph" w:styleId="ae">
    <w:name w:val="Revision"/>
    <w:hidden/>
    <w:uiPriority w:val="99"/>
    <w:semiHidden/>
    <w:rsid w:val="00967417"/>
    <w:pPr>
      <w:spacing w:after="0" w:line="240" w:lineRule="auto"/>
    </w:pPr>
    <w:rPr>
      <w:rFonts w:ascii="Times New Roman" w:eastAsia="宋体" w:hAnsi="Times New Roman" w:cs="Times New Roman"/>
      <w:kern w:val="2"/>
      <w:sz w:val="21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2.tiff"/><Relationship Id="rId11" Type="http://schemas.openxmlformats.org/officeDocument/2006/relationships/image" Target="media/image3.png"/><Relationship Id="rId12" Type="http://schemas.openxmlformats.org/officeDocument/2006/relationships/image" Target="media/image4.emf"/><Relationship Id="rId13" Type="http://schemas.openxmlformats.org/officeDocument/2006/relationships/image" Target="media/image5.png"/><Relationship Id="rId14" Type="http://schemas.openxmlformats.org/officeDocument/2006/relationships/image" Target="media/image6.tiff"/><Relationship Id="rId15" Type="http://schemas.openxmlformats.org/officeDocument/2006/relationships/image" Target="media/image7.tiff"/><Relationship Id="rId16" Type="http://schemas.openxmlformats.org/officeDocument/2006/relationships/image" Target="media/image8.tiff"/><Relationship Id="rId17" Type="http://schemas.openxmlformats.org/officeDocument/2006/relationships/image" Target="media/image9.tiff"/><Relationship Id="rId18" Type="http://schemas.openxmlformats.org/officeDocument/2006/relationships/image" Target="media/image10.png"/><Relationship Id="rId19" Type="http://schemas.openxmlformats.org/officeDocument/2006/relationships/image" Target="media/image11.tiff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10A08B-D7B8-4748-B95F-C12B6662B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1295</Words>
  <Characters>7386</Characters>
  <Application>Microsoft Macintosh Word</Application>
  <DocSecurity>0</DocSecurity>
  <Lines>61</Lines>
  <Paragraphs>17</Paragraphs>
  <ScaleCrop>false</ScaleCrop>
  <Company/>
  <LinksUpToDate>false</LinksUpToDate>
  <CharactersWithSpaces>8664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2014-07-30T10:48:00Z</dcterms:created>
  <dcterms:modified xsi:type="dcterms:W3CDTF">2014-08-03T04:30:00Z</dcterms:modified>
</cp:coreProperties>
</file>